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1239F" w:rsidRDefault="00C1239F" w:rsidP="00653238">
      <w:pPr>
        <w:pStyle w:val="3"/>
        <w:tabs>
          <w:tab w:val="right" w:leader="dot" w:pos="8306"/>
        </w:tabs>
        <w:spacing w:line="360" w:lineRule="auto"/>
        <w:ind w:firstLineChars="400" w:firstLine="1280"/>
        <w:rPr>
          <w:rFonts w:ascii="黑体" w:eastAsia="黑体" w:hAnsi="黑体"/>
          <w:sz w:val="32"/>
        </w:rPr>
      </w:pPr>
      <w:r>
        <w:rPr>
          <w:rFonts w:ascii="黑体" w:eastAsia="黑体" w:hAnsi="黑体" w:hint="eastAsia"/>
          <w:sz w:val="32"/>
        </w:rPr>
        <w:t>个人投资者</w:t>
      </w:r>
      <w:r w:rsidR="0081509A" w:rsidRPr="0081509A">
        <w:rPr>
          <w:rFonts w:ascii="黑体" w:eastAsia="黑体" w:hAnsi="黑体" w:hint="eastAsia"/>
          <w:sz w:val="32"/>
        </w:rPr>
        <w:t>风险承受能力调查问卷</w:t>
      </w:r>
    </w:p>
    <w:p w:rsidR="00742E2B" w:rsidRPr="0040599B" w:rsidRDefault="00742E2B" w:rsidP="00742E2B">
      <w:pPr>
        <w:spacing w:line="360" w:lineRule="auto"/>
        <w:rPr>
          <w:sz w:val="24"/>
          <w:szCs w:val="24"/>
        </w:rPr>
      </w:pPr>
      <w:r w:rsidRPr="0040599B">
        <w:rPr>
          <w:rFonts w:hint="eastAsia"/>
          <w:sz w:val="24"/>
          <w:szCs w:val="24"/>
        </w:rPr>
        <w:t>尊敬的</w:t>
      </w:r>
      <w:r w:rsidR="00BC0B05">
        <w:rPr>
          <w:rFonts w:hint="eastAsia"/>
          <w:sz w:val="24"/>
          <w:szCs w:val="24"/>
        </w:rPr>
        <w:t>投资者</w:t>
      </w:r>
      <w:r w:rsidRPr="0040599B">
        <w:rPr>
          <w:rFonts w:hint="eastAsia"/>
          <w:sz w:val="24"/>
          <w:szCs w:val="24"/>
        </w:rPr>
        <w:t>：</w:t>
      </w:r>
    </w:p>
    <w:p w:rsidR="00742E2B" w:rsidRDefault="00742E2B" w:rsidP="0040599B">
      <w:pPr>
        <w:spacing w:line="360" w:lineRule="auto"/>
        <w:ind w:firstLineChars="200" w:firstLine="480"/>
        <w:rPr>
          <w:sz w:val="24"/>
          <w:szCs w:val="24"/>
        </w:rPr>
      </w:pPr>
      <w:r w:rsidRPr="0040599B">
        <w:rPr>
          <w:rFonts w:hint="eastAsia"/>
          <w:sz w:val="24"/>
          <w:szCs w:val="24"/>
        </w:rPr>
        <w:t>根据中国证监会颁布的《证券投资基金销售业务信息管理平台管理规定》、《证券投资基金销售适用性指导意见》</w:t>
      </w:r>
      <w:r w:rsidR="00DB078A">
        <w:rPr>
          <w:rFonts w:hint="eastAsia"/>
          <w:sz w:val="24"/>
          <w:szCs w:val="24"/>
        </w:rPr>
        <w:t>、《</w:t>
      </w:r>
      <w:r w:rsidR="00DB078A" w:rsidRPr="00DB078A">
        <w:rPr>
          <w:rFonts w:hint="eastAsia"/>
          <w:sz w:val="24"/>
          <w:szCs w:val="24"/>
        </w:rPr>
        <w:t>证券期货投资者适当性管理办法</w:t>
      </w:r>
      <w:r w:rsidR="00DB078A">
        <w:rPr>
          <w:rFonts w:hint="eastAsia"/>
          <w:sz w:val="24"/>
          <w:szCs w:val="24"/>
        </w:rPr>
        <w:t>》</w:t>
      </w:r>
      <w:r w:rsidRPr="0040599B">
        <w:rPr>
          <w:rFonts w:hint="eastAsia"/>
          <w:sz w:val="24"/>
          <w:szCs w:val="24"/>
        </w:rPr>
        <w:t>等</w:t>
      </w:r>
      <w:r w:rsidR="003070F9">
        <w:rPr>
          <w:rFonts w:hint="eastAsia"/>
          <w:sz w:val="24"/>
          <w:szCs w:val="24"/>
        </w:rPr>
        <w:t>相关</w:t>
      </w:r>
      <w:r w:rsidRPr="0040599B">
        <w:rPr>
          <w:rFonts w:hint="eastAsia"/>
          <w:sz w:val="24"/>
          <w:szCs w:val="24"/>
        </w:rPr>
        <w:t>法规的</w:t>
      </w:r>
      <w:r w:rsidR="003070F9">
        <w:rPr>
          <w:rFonts w:hint="eastAsia"/>
          <w:sz w:val="24"/>
          <w:szCs w:val="24"/>
        </w:rPr>
        <w:t>规定</w:t>
      </w:r>
      <w:r w:rsidRPr="0040599B">
        <w:rPr>
          <w:rFonts w:hint="eastAsia"/>
          <w:sz w:val="24"/>
          <w:szCs w:val="24"/>
        </w:rPr>
        <w:t>，我</w:t>
      </w:r>
      <w:r w:rsidR="003070F9">
        <w:rPr>
          <w:rFonts w:hint="eastAsia"/>
          <w:sz w:val="24"/>
          <w:szCs w:val="24"/>
        </w:rPr>
        <w:t>公</w:t>
      </w:r>
      <w:r w:rsidRPr="0040599B">
        <w:rPr>
          <w:rFonts w:hint="eastAsia"/>
          <w:sz w:val="24"/>
          <w:szCs w:val="24"/>
        </w:rPr>
        <w:t>司作为</w:t>
      </w:r>
      <w:r w:rsidR="003070F9">
        <w:rPr>
          <w:rFonts w:hint="eastAsia"/>
          <w:sz w:val="24"/>
          <w:szCs w:val="24"/>
        </w:rPr>
        <w:t>管理人，应为投资者提供风险承受能力</w:t>
      </w:r>
      <w:r w:rsidRPr="0040599B">
        <w:rPr>
          <w:rFonts w:hint="eastAsia"/>
          <w:sz w:val="24"/>
          <w:szCs w:val="24"/>
        </w:rPr>
        <w:t>调查和评价的服务，</w:t>
      </w:r>
      <w:r w:rsidR="003070F9" w:rsidRPr="003070F9">
        <w:rPr>
          <w:rFonts w:hint="eastAsia"/>
          <w:sz w:val="24"/>
          <w:szCs w:val="24"/>
        </w:rPr>
        <w:t>投资者</w:t>
      </w:r>
      <w:r w:rsidR="003070F9">
        <w:rPr>
          <w:rFonts w:hint="eastAsia"/>
          <w:sz w:val="24"/>
          <w:szCs w:val="24"/>
        </w:rPr>
        <w:t>需</w:t>
      </w:r>
      <w:r w:rsidR="003070F9" w:rsidRPr="003070F9">
        <w:rPr>
          <w:rFonts w:hint="eastAsia"/>
          <w:sz w:val="24"/>
          <w:szCs w:val="24"/>
        </w:rPr>
        <w:t>真实、准确、完整地根据自身实际情况填写本调查问卷</w:t>
      </w:r>
      <w:r w:rsidRPr="0040599B">
        <w:rPr>
          <w:rFonts w:hint="eastAsia"/>
          <w:sz w:val="24"/>
          <w:szCs w:val="24"/>
        </w:rPr>
        <w:t>。</w:t>
      </w:r>
    </w:p>
    <w:p w:rsidR="00890FF0" w:rsidRPr="00890FF0" w:rsidRDefault="00756819" w:rsidP="00890FF0">
      <w:pPr>
        <w:spacing w:line="360" w:lineRule="auto"/>
        <w:ind w:firstLineChars="200" w:firstLine="480"/>
        <w:rPr>
          <w:sz w:val="24"/>
          <w:szCs w:val="24"/>
        </w:rPr>
      </w:pPr>
      <w:r w:rsidRPr="00890FF0">
        <w:rPr>
          <w:noProof/>
          <w:sz w:val="24"/>
          <w:szCs w:val="24"/>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0</wp:posOffset>
                </wp:positionV>
                <wp:extent cx="5602605" cy="7530465"/>
                <wp:effectExtent l="8890" t="13970" r="825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2605" cy="7530465"/>
                        </a:xfrm>
                        <a:prstGeom prst="rect">
                          <a:avLst/>
                        </a:prstGeom>
                        <a:solidFill>
                          <a:srgbClr val="FFFFFF"/>
                        </a:solidFill>
                        <a:ln w="9525">
                          <a:solidFill>
                            <a:srgbClr val="000000"/>
                          </a:solidFill>
                          <a:miter lim="800000"/>
                          <a:headEnd/>
                          <a:tailEnd/>
                        </a:ln>
                      </wps:spPr>
                      <wps:txbx>
                        <w:txbxContent>
                          <w:p w:rsidR="00890FF0" w:rsidRPr="00D03C6F" w:rsidRDefault="003070F9" w:rsidP="00D03C6F">
                            <w:pPr>
                              <w:pStyle w:val="Default"/>
                              <w:spacing w:line="360" w:lineRule="auto"/>
                              <w:rPr>
                                <w:rFonts w:ascii="Times New Roman" w:cs="Times New Roman"/>
                                <w:color w:val="auto"/>
                                <w:kern w:val="2"/>
                              </w:rPr>
                            </w:pPr>
                            <w:r>
                              <w:rPr>
                                <w:rFonts w:ascii="Times New Roman" w:cs="Times New Roman" w:hint="eastAsia"/>
                                <w:color w:val="auto"/>
                                <w:kern w:val="2"/>
                              </w:rPr>
                              <w:t>重要</w:t>
                            </w:r>
                            <w:r w:rsidR="00D03C6F" w:rsidRPr="00D03C6F">
                              <w:rPr>
                                <w:rFonts w:ascii="Times New Roman" w:cs="Times New Roman" w:hint="eastAsia"/>
                                <w:color w:val="auto"/>
                                <w:kern w:val="2"/>
                              </w:rPr>
                              <w:t>提示：</w:t>
                            </w:r>
                          </w:p>
                          <w:p w:rsidR="00890FF0" w:rsidRPr="00D03C6F" w:rsidRDefault="00D03C6F" w:rsidP="00D03C6F">
                            <w:pPr>
                              <w:pStyle w:val="Default"/>
                              <w:spacing w:line="360" w:lineRule="auto"/>
                              <w:rPr>
                                <w:rFonts w:ascii="Times New Roman" w:cs="Times New Roman"/>
                                <w:color w:val="auto"/>
                                <w:kern w:val="2"/>
                              </w:rPr>
                            </w:pPr>
                            <w:r>
                              <w:rPr>
                                <w:rFonts w:ascii="Times New Roman" w:cs="Times New Roman" w:hint="eastAsia"/>
                                <w:color w:val="auto"/>
                                <w:kern w:val="2"/>
                              </w:rPr>
                              <w:t>1</w:t>
                            </w:r>
                            <w:r w:rsidR="00890FF0" w:rsidRPr="00D03C6F">
                              <w:rPr>
                                <w:rFonts w:ascii="Times New Roman" w:cs="Times New Roman" w:hint="eastAsia"/>
                                <w:color w:val="auto"/>
                                <w:kern w:val="2"/>
                              </w:rPr>
                              <w:t>、投资者应确认在进行问卷调查时，所填写的选项表达真实。</w:t>
                            </w:r>
                            <w:r w:rsidR="00890FF0" w:rsidRPr="00D03C6F">
                              <w:rPr>
                                <w:rFonts w:ascii="Times New Roman" w:cs="Times New Roman"/>
                                <w:color w:val="auto"/>
                                <w:kern w:val="2"/>
                              </w:rPr>
                              <w:t xml:space="preserve"> </w:t>
                            </w:r>
                            <w:r w:rsidR="009E35D3">
                              <w:rPr>
                                <w:rFonts w:ascii="Times New Roman" w:cs="Times New Roman" w:hint="eastAsia"/>
                                <w:color w:val="auto"/>
                                <w:kern w:val="2"/>
                              </w:rPr>
                              <w:t>您须认知、了解并同意如您提供不准确或不完整资料，或选择不提供特定资料，则可能对您投资风险承受能力的评估及基金</w:t>
                            </w:r>
                            <w:r w:rsidR="00E40879">
                              <w:rPr>
                                <w:rFonts w:ascii="Times New Roman" w:cs="Times New Roman" w:hint="eastAsia"/>
                                <w:color w:val="auto"/>
                                <w:kern w:val="2"/>
                              </w:rPr>
                              <w:t>/</w:t>
                            </w:r>
                            <w:r w:rsidR="00E40879">
                              <w:rPr>
                                <w:rFonts w:ascii="Times New Roman" w:cs="Times New Roman" w:hint="eastAsia"/>
                                <w:color w:val="auto"/>
                                <w:kern w:val="2"/>
                              </w:rPr>
                              <w:t>资产管理计划</w:t>
                            </w:r>
                            <w:r w:rsidR="009E35D3">
                              <w:rPr>
                                <w:rFonts w:ascii="Times New Roman" w:cs="Times New Roman" w:hint="eastAsia"/>
                                <w:color w:val="auto"/>
                                <w:kern w:val="2"/>
                              </w:rPr>
                              <w:t>产品风险等级匹配带来影响，</w:t>
                            </w:r>
                            <w:r w:rsidR="003070F9">
                              <w:rPr>
                                <w:rFonts w:ascii="Times New Roman" w:cs="Times New Roman" w:hint="eastAsia"/>
                                <w:color w:val="auto"/>
                                <w:kern w:val="2"/>
                              </w:rPr>
                              <w:t>此情况下</w:t>
                            </w:r>
                            <w:r w:rsidR="009E35D3">
                              <w:rPr>
                                <w:rFonts w:ascii="Times New Roman" w:cs="Times New Roman" w:hint="eastAsia"/>
                                <w:color w:val="auto"/>
                                <w:kern w:val="2"/>
                              </w:rPr>
                              <w:t>我</w:t>
                            </w:r>
                            <w:r w:rsidR="003070F9">
                              <w:rPr>
                                <w:rFonts w:ascii="Times New Roman" w:cs="Times New Roman" w:hint="eastAsia"/>
                                <w:color w:val="auto"/>
                                <w:kern w:val="2"/>
                              </w:rPr>
                              <w:t>公司无需承担</w:t>
                            </w:r>
                            <w:r w:rsidR="009E35D3">
                              <w:rPr>
                                <w:rFonts w:ascii="Times New Roman" w:cs="Times New Roman" w:hint="eastAsia"/>
                                <w:color w:val="auto"/>
                                <w:kern w:val="2"/>
                              </w:rPr>
                              <w:t>任何责任。</w:t>
                            </w:r>
                          </w:p>
                          <w:p w:rsidR="007B61AC" w:rsidRDefault="00556456" w:rsidP="00D03C6F">
                            <w:pPr>
                              <w:pStyle w:val="Default"/>
                              <w:spacing w:line="360" w:lineRule="auto"/>
                              <w:rPr>
                                <w:rFonts w:ascii="Times New Roman" w:cs="Times New Roman"/>
                                <w:color w:val="auto"/>
                                <w:kern w:val="2"/>
                              </w:rPr>
                            </w:pPr>
                            <w:r>
                              <w:rPr>
                                <w:rFonts w:ascii="Times New Roman" w:cs="Times New Roman" w:hint="eastAsia"/>
                                <w:color w:val="auto"/>
                                <w:kern w:val="2"/>
                              </w:rPr>
                              <w:t>2</w:t>
                            </w:r>
                            <w:r w:rsidR="00890FF0" w:rsidRPr="00D03C6F">
                              <w:rPr>
                                <w:rFonts w:ascii="Times New Roman" w:cs="Times New Roman" w:hint="eastAsia"/>
                                <w:color w:val="auto"/>
                                <w:kern w:val="2"/>
                              </w:rPr>
                              <w:t>、</w:t>
                            </w:r>
                            <w:r w:rsidR="00890FF0" w:rsidRPr="00D03C6F">
                              <w:rPr>
                                <w:rFonts w:ascii="Times New Roman" w:cs="Times New Roman"/>
                                <w:color w:val="auto"/>
                                <w:kern w:val="2"/>
                              </w:rPr>
                              <w:t xml:space="preserve"> </w:t>
                            </w:r>
                            <w:r w:rsidR="009E35D3">
                              <w:rPr>
                                <w:rFonts w:ascii="Times New Roman" w:cs="Times New Roman" w:hint="eastAsia"/>
                                <w:color w:val="auto"/>
                                <w:kern w:val="2"/>
                              </w:rPr>
                              <w:t>基金</w:t>
                            </w:r>
                            <w:r w:rsidR="00E40879">
                              <w:rPr>
                                <w:rFonts w:ascii="Times New Roman" w:cs="Times New Roman" w:hint="eastAsia"/>
                                <w:color w:val="auto"/>
                                <w:kern w:val="2"/>
                              </w:rPr>
                              <w:t>/</w:t>
                            </w:r>
                            <w:r w:rsidR="00E40879">
                              <w:rPr>
                                <w:rFonts w:ascii="Times New Roman" w:cs="Times New Roman" w:hint="eastAsia"/>
                                <w:color w:val="auto"/>
                                <w:kern w:val="2"/>
                              </w:rPr>
                              <w:t>资产管理计划</w:t>
                            </w:r>
                            <w:r w:rsidR="009E35D3">
                              <w:rPr>
                                <w:rFonts w:ascii="Times New Roman" w:cs="Times New Roman" w:hint="eastAsia"/>
                                <w:color w:val="auto"/>
                                <w:kern w:val="2"/>
                              </w:rPr>
                              <w:t>产品有风险，投资需谨慎。您在选择基金产品时需</w:t>
                            </w:r>
                            <w:r w:rsidR="009E35D3" w:rsidRPr="009E35D3">
                              <w:rPr>
                                <w:rFonts w:ascii="Times New Roman" w:cs="Times New Roman" w:hint="eastAsia"/>
                                <w:color w:val="auto"/>
                                <w:kern w:val="2"/>
                              </w:rPr>
                              <w:t>确认已详细阅读有关《基金合同》</w:t>
                            </w:r>
                            <w:r w:rsidR="00E40879">
                              <w:rPr>
                                <w:rFonts w:hint="eastAsia"/>
                              </w:rPr>
                              <w:t>/</w:t>
                            </w:r>
                            <w:r w:rsidR="00E40879" w:rsidRPr="00530A11">
                              <w:rPr>
                                <w:rFonts w:hint="eastAsia"/>
                              </w:rPr>
                              <w:t>《</w:t>
                            </w:r>
                            <w:r w:rsidR="00E40879">
                              <w:rPr>
                                <w:rFonts w:hint="eastAsia"/>
                              </w:rPr>
                              <w:t>资产管理</w:t>
                            </w:r>
                            <w:r w:rsidR="00E40879" w:rsidRPr="00530A11">
                              <w:rPr>
                                <w:rFonts w:hint="eastAsia"/>
                              </w:rPr>
                              <w:t>合同》</w:t>
                            </w:r>
                            <w:r w:rsidR="009E35D3" w:rsidRPr="009E35D3">
                              <w:rPr>
                                <w:rFonts w:ascii="Times New Roman" w:cs="Times New Roman" w:hint="eastAsia"/>
                                <w:color w:val="auto"/>
                                <w:kern w:val="2"/>
                              </w:rPr>
                              <w:t>、最新《招募说明书》</w:t>
                            </w:r>
                            <w:r w:rsidR="00E40879">
                              <w:rPr>
                                <w:rFonts w:hint="eastAsia"/>
                              </w:rPr>
                              <w:t>/《投资说明书》</w:t>
                            </w:r>
                            <w:r w:rsidR="009E35D3" w:rsidRPr="009E35D3">
                              <w:rPr>
                                <w:rFonts w:ascii="Times New Roman" w:cs="Times New Roman" w:hint="eastAsia"/>
                                <w:color w:val="auto"/>
                                <w:kern w:val="2"/>
                              </w:rPr>
                              <w:t>、《</w:t>
                            </w:r>
                            <w:r w:rsidR="003070F9">
                              <w:rPr>
                                <w:rFonts w:ascii="Times New Roman" w:cs="Times New Roman" w:hint="eastAsia"/>
                                <w:color w:val="auto"/>
                                <w:kern w:val="2"/>
                              </w:rPr>
                              <w:t>投资者</w:t>
                            </w:r>
                            <w:r w:rsidR="009E35D3" w:rsidRPr="009E35D3">
                              <w:rPr>
                                <w:rFonts w:ascii="Times New Roman" w:cs="Times New Roman" w:hint="eastAsia"/>
                                <w:color w:val="auto"/>
                                <w:kern w:val="2"/>
                              </w:rPr>
                              <w:t>权益须知》</w:t>
                            </w:r>
                            <w:r w:rsidR="009E35D3">
                              <w:rPr>
                                <w:rFonts w:ascii="Times New Roman" w:cs="Times New Roman" w:hint="eastAsia"/>
                                <w:color w:val="auto"/>
                                <w:kern w:val="2"/>
                              </w:rPr>
                              <w:t>及</w:t>
                            </w:r>
                            <w:r w:rsidR="009E35D3" w:rsidRPr="009E35D3">
                              <w:rPr>
                                <w:rFonts w:ascii="Times New Roman" w:cs="Times New Roman" w:hint="eastAsia"/>
                                <w:color w:val="auto"/>
                                <w:kern w:val="2"/>
                              </w:rPr>
                              <w:t>《风险提示函》</w:t>
                            </w:r>
                            <w:r w:rsidR="009E35D3">
                              <w:rPr>
                                <w:rFonts w:ascii="Times New Roman" w:cs="Times New Roman" w:hint="eastAsia"/>
                                <w:color w:val="auto"/>
                                <w:kern w:val="2"/>
                              </w:rPr>
                              <w:t>内容，同时还需充分考虑购买基金</w:t>
                            </w:r>
                            <w:r w:rsidR="00E40879">
                              <w:rPr>
                                <w:rFonts w:ascii="Times New Roman" w:cs="Times New Roman" w:hint="eastAsia"/>
                                <w:color w:val="auto"/>
                                <w:kern w:val="2"/>
                              </w:rPr>
                              <w:t>/</w:t>
                            </w:r>
                            <w:r w:rsidR="00E40879">
                              <w:rPr>
                                <w:rFonts w:ascii="Times New Roman" w:cs="Times New Roman" w:hint="eastAsia"/>
                                <w:color w:val="auto"/>
                                <w:kern w:val="2"/>
                              </w:rPr>
                              <w:t>资产管理计划</w:t>
                            </w:r>
                            <w:r w:rsidR="009E35D3">
                              <w:rPr>
                                <w:rFonts w:ascii="Times New Roman" w:cs="Times New Roman" w:hint="eastAsia"/>
                                <w:color w:val="auto"/>
                                <w:kern w:val="2"/>
                              </w:rPr>
                              <w:t>产品可能面临的市场风险、汇率风险、信用风险及可能的本金损失等风险。</w:t>
                            </w:r>
                          </w:p>
                          <w:p w:rsidR="00890FF0" w:rsidRDefault="007B61AC" w:rsidP="00D03C6F">
                            <w:pPr>
                              <w:pStyle w:val="Default"/>
                              <w:spacing w:line="360" w:lineRule="auto"/>
                              <w:rPr>
                                <w:rFonts w:ascii="Times New Roman" w:cs="Times New Roman"/>
                                <w:color w:val="auto"/>
                                <w:kern w:val="2"/>
                              </w:rPr>
                            </w:pPr>
                            <w:r>
                              <w:rPr>
                                <w:rFonts w:ascii="Times New Roman" w:cs="Times New Roman" w:hint="eastAsia"/>
                                <w:color w:val="auto"/>
                                <w:kern w:val="2"/>
                              </w:rPr>
                              <w:t>3</w:t>
                            </w:r>
                            <w:r>
                              <w:rPr>
                                <w:rFonts w:ascii="Times New Roman" w:cs="Times New Roman" w:hint="eastAsia"/>
                                <w:color w:val="auto"/>
                                <w:kern w:val="2"/>
                              </w:rPr>
                              <w:t>、</w:t>
                            </w:r>
                            <w:r w:rsidR="00890FF0" w:rsidRPr="00D03C6F">
                              <w:rPr>
                                <w:rFonts w:ascii="Times New Roman" w:cs="Times New Roman" w:hint="eastAsia"/>
                                <w:color w:val="auto"/>
                                <w:kern w:val="2"/>
                              </w:rPr>
                              <w:t>本公司根据投资者的风险等级，对投资者的投资行为仅</w:t>
                            </w:r>
                            <w:proofErr w:type="gramStart"/>
                            <w:r w:rsidR="00890FF0" w:rsidRPr="00D03C6F">
                              <w:rPr>
                                <w:rFonts w:ascii="Times New Roman" w:cs="Times New Roman" w:hint="eastAsia"/>
                                <w:color w:val="auto"/>
                                <w:kern w:val="2"/>
                              </w:rPr>
                              <w:t>作出</w:t>
                            </w:r>
                            <w:proofErr w:type="gramEnd"/>
                            <w:r w:rsidR="00890FF0" w:rsidRPr="00D03C6F">
                              <w:rPr>
                                <w:rFonts w:ascii="Times New Roman" w:cs="Times New Roman" w:hint="eastAsia"/>
                                <w:color w:val="auto"/>
                                <w:kern w:val="2"/>
                              </w:rPr>
                              <w:t>表面是否匹配的检查和提示</w:t>
                            </w:r>
                            <w:r w:rsidR="00A86A34">
                              <w:rPr>
                                <w:rFonts w:ascii="Times New Roman" w:cs="Times New Roman" w:hint="eastAsia"/>
                                <w:color w:val="auto"/>
                                <w:kern w:val="2"/>
                              </w:rPr>
                              <w:t>，适当性匹配意见不代表对本公司产品或服务的风险和收益</w:t>
                            </w:r>
                            <w:proofErr w:type="gramStart"/>
                            <w:r w:rsidR="00A86A34">
                              <w:rPr>
                                <w:rFonts w:ascii="Times New Roman" w:cs="Times New Roman" w:hint="eastAsia"/>
                                <w:color w:val="auto"/>
                                <w:kern w:val="2"/>
                              </w:rPr>
                              <w:t>作出</w:t>
                            </w:r>
                            <w:proofErr w:type="gramEnd"/>
                            <w:r w:rsidR="00A86A34">
                              <w:rPr>
                                <w:rFonts w:ascii="Times New Roman" w:cs="Times New Roman" w:hint="eastAsia"/>
                                <w:color w:val="auto"/>
                                <w:kern w:val="2"/>
                              </w:rPr>
                              <w:t>实质性判断或保证</w:t>
                            </w:r>
                            <w:r w:rsidR="00890FF0" w:rsidRPr="00D03C6F">
                              <w:rPr>
                                <w:rFonts w:ascii="Times New Roman" w:cs="Times New Roman" w:hint="eastAsia"/>
                                <w:color w:val="auto"/>
                                <w:kern w:val="2"/>
                              </w:rPr>
                              <w:t>。本次调查在任何方面均不构成对投资者的投资建议，或对投资者的投资决策形成实质影响。若投资者根据调查结果进行投资，完全属于投资者的独立行为，相应的风险亦由投资者独立承担。</w:t>
                            </w:r>
                            <w:r w:rsidR="00890FF0" w:rsidRPr="00D03C6F">
                              <w:rPr>
                                <w:rFonts w:ascii="Times New Roman" w:cs="Times New Roman"/>
                                <w:color w:val="auto"/>
                                <w:kern w:val="2"/>
                              </w:rPr>
                              <w:t xml:space="preserve"> </w:t>
                            </w:r>
                          </w:p>
                          <w:p w:rsidR="009E713C" w:rsidRPr="00D03C6F" w:rsidRDefault="009E713C" w:rsidP="00D03C6F">
                            <w:pPr>
                              <w:pStyle w:val="Default"/>
                              <w:spacing w:line="360" w:lineRule="auto"/>
                              <w:rPr>
                                <w:rFonts w:ascii="Times New Roman" w:cs="Times New Roman"/>
                                <w:color w:val="auto"/>
                                <w:kern w:val="2"/>
                              </w:rPr>
                            </w:pPr>
                            <w:r>
                              <w:rPr>
                                <w:rFonts w:ascii="Times New Roman" w:cs="Times New Roman" w:hint="eastAsia"/>
                                <w:color w:val="auto"/>
                                <w:kern w:val="2"/>
                              </w:rPr>
                              <w:t>4</w:t>
                            </w:r>
                            <w:r>
                              <w:rPr>
                                <w:rFonts w:ascii="Times New Roman" w:cs="Times New Roman" w:hint="eastAsia"/>
                                <w:color w:val="auto"/>
                                <w:kern w:val="2"/>
                              </w:rPr>
                              <w:t>、本公司履行投资者适当性职责不能取代客户本人的投资判断，不会降低金融产品或金融服务的固有风险，也不会影响客户依法承担相应的投资风险、履约责任及费用。</w:t>
                            </w:r>
                          </w:p>
                          <w:p w:rsidR="00890FF0" w:rsidRDefault="009E713C" w:rsidP="00D03C6F">
                            <w:pPr>
                              <w:spacing w:line="360" w:lineRule="auto"/>
                              <w:rPr>
                                <w:sz w:val="24"/>
                                <w:szCs w:val="24"/>
                              </w:rPr>
                            </w:pPr>
                            <w:r>
                              <w:rPr>
                                <w:rFonts w:hint="eastAsia"/>
                                <w:sz w:val="24"/>
                                <w:szCs w:val="24"/>
                              </w:rPr>
                              <w:t>5</w:t>
                            </w:r>
                            <w:r w:rsidR="007B61AC">
                              <w:rPr>
                                <w:rFonts w:hint="eastAsia"/>
                                <w:sz w:val="24"/>
                                <w:szCs w:val="24"/>
                              </w:rPr>
                              <w:t>、</w:t>
                            </w:r>
                            <w:r w:rsidR="00890FF0" w:rsidRPr="00D03C6F">
                              <w:rPr>
                                <w:rFonts w:hint="eastAsia"/>
                                <w:sz w:val="24"/>
                                <w:szCs w:val="24"/>
                              </w:rPr>
                              <w:t>随着市场的变化以及经济发展，衡量投资者风险承受力的因素也会随之改变。相应的本问卷内容也将进行更新，我司将在问卷更新前向投资者进行提醒。投资者也应定期接受风险问卷调查，以便了解自己最新的风险承受情况。</w:t>
                            </w:r>
                          </w:p>
                          <w:p w:rsidR="003070F9" w:rsidRPr="00D03C6F" w:rsidRDefault="003070F9" w:rsidP="00D03C6F">
                            <w:pPr>
                              <w:spacing w:line="360" w:lineRule="auto"/>
                              <w:rPr>
                                <w:sz w:val="24"/>
                                <w:szCs w:val="24"/>
                              </w:rPr>
                            </w:pPr>
                            <w:r w:rsidRPr="003070F9">
                              <w:rPr>
                                <w:rFonts w:hint="eastAsia"/>
                                <w:sz w:val="24"/>
                                <w:szCs w:val="24"/>
                              </w:rPr>
                              <w:t>6</w:t>
                            </w:r>
                            <w:r w:rsidRPr="003070F9">
                              <w:rPr>
                                <w:rFonts w:hint="eastAsia"/>
                                <w:sz w:val="24"/>
                                <w:szCs w:val="24"/>
                              </w:rPr>
                              <w:t>、本公司郑重提醒您，您的风险承受能力评估结果是本公司基于您提供的信息以及填写的风险承受能力调查问卷综合评估得出的，若您提供的信息或填写的问卷内容发生任何重大变化、可能影响您的风险承受能力评估结果的，请您及时书面通知本公司。</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441.15pt;height:592.95pt;z-index:251657728;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">
                <v:textbox style="mso-fit-shape-to-text:t">
                  <w:txbxContent>
                    <w:p w:rsidR="00890FF0" w:rsidRPr="00D03C6F" w:rsidRDefault="003070F9" w:rsidP="00D03C6F">
                      <w:pPr>
                        <w:pStyle w:val="Default"/>
                        <w:spacing w:line="360" w:lineRule="auto"/>
                        <w:rPr>
                          <w:rFonts w:ascii="Times New Roman" w:cs="Times New Roman"/>
                          <w:color w:val="auto"/>
                          <w:kern w:val="2"/>
                        </w:rPr>
                      </w:pPr>
                      <w:r>
                        <w:rPr>
                          <w:rFonts w:ascii="Times New Roman" w:cs="Times New Roman" w:hint="eastAsia"/>
                          <w:color w:val="auto"/>
                          <w:kern w:val="2"/>
                        </w:rPr>
                        <w:t>重要</w:t>
                      </w:r>
                      <w:r w:rsidR="00D03C6F" w:rsidRPr="00D03C6F">
                        <w:rPr>
                          <w:rFonts w:ascii="Times New Roman" w:cs="Times New Roman" w:hint="eastAsia"/>
                          <w:color w:val="auto"/>
                          <w:kern w:val="2"/>
                        </w:rPr>
                        <w:t>提示：</w:t>
                      </w:r>
                    </w:p>
                    <w:p w:rsidR="00890FF0" w:rsidRPr="00D03C6F" w:rsidRDefault="00D03C6F" w:rsidP="00D03C6F">
                      <w:pPr>
                        <w:pStyle w:val="Default"/>
                        <w:spacing w:line="360" w:lineRule="auto"/>
                        <w:rPr>
                          <w:rFonts w:ascii="Times New Roman" w:cs="Times New Roman"/>
                          <w:color w:val="auto"/>
                          <w:kern w:val="2"/>
                        </w:rPr>
                      </w:pPr>
                      <w:r>
                        <w:rPr>
                          <w:rFonts w:ascii="Times New Roman" w:cs="Times New Roman" w:hint="eastAsia"/>
                          <w:color w:val="auto"/>
                          <w:kern w:val="2"/>
                        </w:rPr>
                        <w:t>1</w:t>
                      </w:r>
                      <w:r w:rsidR="00890FF0" w:rsidRPr="00D03C6F">
                        <w:rPr>
                          <w:rFonts w:ascii="Times New Roman" w:cs="Times New Roman" w:hint="eastAsia"/>
                          <w:color w:val="auto"/>
                          <w:kern w:val="2"/>
                        </w:rPr>
                        <w:t>、投资者应确认在进行问卷调查时，所填写的选项表达真实。</w:t>
                      </w:r>
                      <w:r w:rsidR="00890FF0" w:rsidRPr="00D03C6F">
                        <w:rPr>
                          <w:rFonts w:ascii="Times New Roman" w:cs="Times New Roman"/>
                          <w:color w:val="auto"/>
                          <w:kern w:val="2"/>
                        </w:rPr>
                        <w:t xml:space="preserve"> </w:t>
                      </w:r>
                      <w:r w:rsidR="009E35D3">
                        <w:rPr>
                          <w:rFonts w:ascii="Times New Roman" w:cs="Times New Roman" w:hint="eastAsia"/>
                          <w:color w:val="auto"/>
                          <w:kern w:val="2"/>
                        </w:rPr>
                        <w:t>您须认知、了解并同意如您提供不准确或不完整资料，或选择不提供特定资料，则可能对您投资风险承受能力的评估及基金</w:t>
                      </w:r>
                      <w:r w:rsidR="00E40879">
                        <w:rPr>
                          <w:rFonts w:ascii="Times New Roman" w:cs="Times New Roman" w:hint="eastAsia"/>
                          <w:color w:val="auto"/>
                          <w:kern w:val="2"/>
                        </w:rPr>
                        <w:t>/</w:t>
                      </w:r>
                      <w:r w:rsidR="00E40879">
                        <w:rPr>
                          <w:rFonts w:ascii="Times New Roman" w:cs="Times New Roman" w:hint="eastAsia"/>
                          <w:color w:val="auto"/>
                          <w:kern w:val="2"/>
                        </w:rPr>
                        <w:t>资产管理计划</w:t>
                      </w:r>
                      <w:r w:rsidR="009E35D3">
                        <w:rPr>
                          <w:rFonts w:ascii="Times New Roman" w:cs="Times New Roman" w:hint="eastAsia"/>
                          <w:color w:val="auto"/>
                          <w:kern w:val="2"/>
                        </w:rPr>
                        <w:t>产品风险等级匹配带来影响，</w:t>
                      </w:r>
                      <w:r w:rsidR="003070F9">
                        <w:rPr>
                          <w:rFonts w:ascii="Times New Roman" w:cs="Times New Roman" w:hint="eastAsia"/>
                          <w:color w:val="auto"/>
                          <w:kern w:val="2"/>
                        </w:rPr>
                        <w:t>此情况下</w:t>
                      </w:r>
                      <w:r w:rsidR="009E35D3">
                        <w:rPr>
                          <w:rFonts w:ascii="Times New Roman" w:cs="Times New Roman" w:hint="eastAsia"/>
                          <w:color w:val="auto"/>
                          <w:kern w:val="2"/>
                        </w:rPr>
                        <w:t>我</w:t>
                      </w:r>
                      <w:r w:rsidR="003070F9">
                        <w:rPr>
                          <w:rFonts w:ascii="Times New Roman" w:cs="Times New Roman" w:hint="eastAsia"/>
                          <w:color w:val="auto"/>
                          <w:kern w:val="2"/>
                        </w:rPr>
                        <w:t>公司无需承担</w:t>
                      </w:r>
                      <w:r w:rsidR="009E35D3">
                        <w:rPr>
                          <w:rFonts w:ascii="Times New Roman" w:cs="Times New Roman" w:hint="eastAsia"/>
                          <w:color w:val="auto"/>
                          <w:kern w:val="2"/>
                        </w:rPr>
                        <w:t>任何责任。</w:t>
                      </w:r>
                    </w:p>
                    <w:p w:rsidR="007B61AC" w:rsidRDefault="00556456" w:rsidP="00D03C6F">
                      <w:pPr>
                        <w:pStyle w:val="Default"/>
                        <w:spacing w:line="360" w:lineRule="auto"/>
                        <w:rPr>
                          <w:rFonts w:ascii="Times New Roman" w:cs="Times New Roman"/>
                          <w:color w:val="auto"/>
                          <w:kern w:val="2"/>
                        </w:rPr>
                      </w:pPr>
                      <w:r>
                        <w:rPr>
                          <w:rFonts w:ascii="Times New Roman" w:cs="Times New Roman" w:hint="eastAsia"/>
                          <w:color w:val="auto"/>
                          <w:kern w:val="2"/>
                        </w:rPr>
                        <w:t>2</w:t>
                      </w:r>
                      <w:r w:rsidR="00890FF0" w:rsidRPr="00D03C6F">
                        <w:rPr>
                          <w:rFonts w:ascii="Times New Roman" w:cs="Times New Roman" w:hint="eastAsia"/>
                          <w:color w:val="auto"/>
                          <w:kern w:val="2"/>
                        </w:rPr>
                        <w:t>、</w:t>
                      </w:r>
                      <w:r w:rsidR="00890FF0" w:rsidRPr="00D03C6F">
                        <w:rPr>
                          <w:rFonts w:ascii="Times New Roman" w:cs="Times New Roman"/>
                          <w:color w:val="auto"/>
                          <w:kern w:val="2"/>
                        </w:rPr>
                        <w:t xml:space="preserve"> </w:t>
                      </w:r>
                      <w:r w:rsidR="009E35D3">
                        <w:rPr>
                          <w:rFonts w:ascii="Times New Roman" w:cs="Times New Roman" w:hint="eastAsia"/>
                          <w:color w:val="auto"/>
                          <w:kern w:val="2"/>
                        </w:rPr>
                        <w:t>基金</w:t>
                      </w:r>
                      <w:r w:rsidR="00E40879">
                        <w:rPr>
                          <w:rFonts w:ascii="Times New Roman" w:cs="Times New Roman" w:hint="eastAsia"/>
                          <w:color w:val="auto"/>
                          <w:kern w:val="2"/>
                        </w:rPr>
                        <w:t>/</w:t>
                      </w:r>
                      <w:r w:rsidR="00E40879">
                        <w:rPr>
                          <w:rFonts w:ascii="Times New Roman" w:cs="Times New Roman" w:hint="eastAsia"/>
                          <w:color w:val="auto"/>
                          <w:kern w:val="2"/>
                        </w:rPr>
                        <w:t>资产管理计划</w:t>
                      </w:r>
                      <w:r w:rsidR="009E35D3">
                        <w:rPr>
                          <w:rFonts w:ascii="Times New Roman" w:cs="Times New Roman" w:hint="eastAsia"/>
                          <w:color w:val="auto"/>
                          <w:kern w:val="2"/>
                        </w:rPr>
                        <w:t>产品有风险，投资需谨慎。您在选择基金产品时需</w:t>
                      </w:r>
                      <w:r w:rsidR="009E35D3" w:rsidRPr="009E35D3">
                        <w:rPr>
                          <w:rFonts w:ascii="Times New Roman" w:cs="Times New Roman" w:hint="eastAsia"/>
                          <w:color w:val="auto"/>
                          <w:kern w:val="2"/>
                        </w:rPr>
                        <w:t>确认已详细阅读有关《基金合同》</w:t>
                      </w:r>
                      <w:r w:rsidR="00E40879">
                        <w:rPr>
                          <w:rFonts w:hint="eastAsia"/>
                        </w:rPr>
                        <w:t>/</w:t>
                      </w:r>
                      <w:r w:rsidR="00E40879" w:rsidRPr="00530A11">
                        <w:rPr>
                          <w:rFonts w:hint="eastAsia"/>
                        </w:rPr>
                        <w:t>《</w:t>
                      </w:r>
                      <w:r w:rsidR="00E40879">
                        <w:rPr>
                          <w:rFonts w:hint="eastAsia"/>
                        </w:rPr>
                        <w:t>资产管理</w:t>
                      </w:r>
                      <w:r w:rsidR="00E40879" w:rsidRPr="00530A11">
                        <w:rPr>
                          <w:rFonts w:hint="eastAsia"/>
                        </w:rPr>
                        <w:t>合同》</w:t>
                      </w:r>
                      <w:r w:rsidR="009E35D3" w:rsidRPr="009E35D3">
                        <w:rPr>
                          <w:rFonts w:ascii="Times New Roman" w:cs="Times New Roman" w:hint="eastAsia"/>
                          <w:color w:val="auto"/>
                          <w:kern w:val="2"/>
                        </w:rPr>
                        <w:t>、最新《招募说明书》</w:t>
                      </w:r>
                      <w:r w:rsidR="00E40879">
                        <w:rPr>
                          <w:rFonts w:hint="eastAsia"/>
                        </w:rPr>
                        <w:t>/《投资说明书》</w:t>
                      </w:r>
                      <w:r w:rsidR="009E35D3" w:rsidRPr="009E35D3">
                        <w:rPr>
                          <w:rFonts w:ascii="Times New Roman" w:cs="Times New Roman" w:hint="eastAsia"/>
                          <w:color w:val="auto"/>
                          <w:kern w:val="2"/>
                        </w:rPr>
                        <w:t>、《</w:t>
                      </w:r>
                      <w:r w:rsidR="003070F9">
                        <w:rPr>
                          <w:rFonts w:ascii="Times New Roman" w:cs="Times New Roman" w:hint="eastAsia"/>
                          <w:color w:val="auto"/>
                          <w:kern w:val="2"/>
                        </w:rPr>
                        <w:t>投资者</w:t>
                      </w:r>
                      <w:r w:rsidR="009E35D3" w:rsidRPr="009E35D3">
                        <w:rPr>
                          <w:rFonts w:ascii="Times New Roman" w:cs="Times New Roman" w:hint="eastAsia"/>
                          <w:color w:val="auto"/>
                          <w:kern w:val="2"/>
                        </w:rPr>
                        <w:t>权益须知》</w:t>
                      </w:r>
                      <w:r w:rsidR="009E35D3">
                        <w:rPr>
                          <w:rFonts w:ascii="Times New Roman" w:cs="Times New Roman" w:hint="eastAsia"/>
                          <w:color w:val="auto"/>
                          <w:kern w:val="2"/>
                        </w:rPr>
                        <w:t>及</w:t>
                      </w:r>
                      <w:r w:rsidR="009E35D3" w:rsidRPr="009E35D3">
                        <w:rPr>
                          <w:rFonts w:ascii="Times New Roman" w:cs="Times New Roman" w:hint="eastAsia"/>
                          <w:color w:val="auto"/>
                          <w:kern w:val="2"/>
                        </w:rPr>
                        <w:t>《风险提示函》</w:t>
                      </w:r>
                      <w:r w:rsidR="009E35D3">
                        <w:rPr>
                          <w:rFonts w:ascii="Times New Roman" w:cs="Times New Roman" w:hint="eastAsia"/>
                          <w:color w:val="auto"/>
                          <w:kern w:val="2"/>
                        </w:rPr>
                        <w:t>内容，同时还需充分考虑购买基金</w:t>
                      </w:r>
                      <w:r w:rsidR="00E40879">
                        <w:rPr>
                          <w:rFonts w:ascii="Times New Roman" w:cs="Times New Roman" w:hint="eastAsia"/>
                          <w:color w:val="auto"/>
                          <w:kern w:val="2"/>
                        </w:rPr>
                        <w:t>/</w:t>
                      </w:r>
                      <w:r w:rsidR="00E40879">
                        <w:rPr>
                          <w:rFonts w:ascii="Times New Roman" w:cs="Times New Roman" w:hint="eastAsia"/>
                          <w:color w:val="auto"/>
                          <w:kern w:val="2"/>
                        </w:rPr>
                        <w:t>资产管理计划</w:t>
                      </w:r>
                      <w:r w:rsidR="009E35D3">
                        <w:rPr>
                          <w:rFonts w:ascii="Times New Roman" w:cs="Times New Roman" w:hint="eastAsia"/>
                          <w:color w:val="auto"/>
                          <w:kern w:val="2"/>
                        </w:rPr>
                        <w:t>产品可能面临的市场风险、汇率风险、信用风险及可能的本金损失等风险。</w:t>
                      </w:r>
                    </w:p>
                    <w:p w:rsidR="00890FF0" w:rsidRDefault="007B61AC" w:rsidP="00D03C6F">
                      <w:pPr>
                        <w:pStyle w:val="Default"/>
                        <w:spacing w:line="360" w:lineRule="auto"/>
                        <w:rPr>
                          <w:rFonts w:ascii="Times New Roman" w:cs="Times New Roman"/>
                          <w:color w:val="auto"/>
                          <w:kern w:val="2"/>
                        </w:rPr>
                      </w:pPr>
                      <w:r>
                        <w:rPr>
                          <w:rFonts w:ascii="Times New Roman" w:cs="Times New Roman" w:hint="eastAsia"/>
                          <w:color w:val="auto"/>
                          <w:kern w:val="2"/>
                        </w:rPr>
                        <w:t>3</w:t>
                      </w:r>
                      <w:r>
                        <w:rPr>
                          <w:rFonts w:ascii="Times New Roman" w:cs="Times New Roman" w:hint="eastAsia"/>
                          <w:color w:val="auto"/>
                          <w:kern w:val="2"/>
                        </w:rPr>
                        <w:t>、</w:t>
                      </w:r>
                      <w:r w:rsidR="00890FF0" w:rsidRPr="00D03C6F">
                        <w:rPr>
                          <w:rFonts w:ascii="Times New Roman" w:cs="Times New Roman" w:hint="eastAsia"/>
                          <w:color w:val="auto"/>
                          <w:kern w:val="2"/>
                        </w:rPr>
                        <w:t>本公司根据投资者的风险等级，对投资者的投资行为仅</w:t>
                      </w:r>
                      <w:proofErr w:type="gramStart"/>
                      <w:r w:rsidR="00890FF0" w:rsidRPr="00D03C6F">
                        <w:rPr>
                          <w:rFonts w:ascii="Times New Roman" w:cs="Times New Roman" w:hint="eastAsia"/>
                          <w:color w:val="auto"/>
                          <w:kern w:val="2"/>
                        </w:rPr>
                        <w:t>作出</w:t>
                      </w:r>
                      <w:proofErr w:type="gramEnd"/>
                      <w:r w:rsidR="00890FF0" w:rsidRPr="00D03C6F">
                        <w:rPr>
                          <w:rFonts w:ascii="Times New Roman" w:cs="Times New Roman" w:hint="eastAsia"/>
                          <w:color w:val="auto"/>
                          <w:kern w:val="2"/>
                        </w:rPr>
                        <w:t>表面是否匹配的检查和提示</w:t>
                      </w:r>
                      <w:r w:rsidR="00A86A34">
                        <w:rPr>
                          <w:rFonts w:ascii="Times New Roman" w:cs="Times New Roman" w:hint="eastAsia"/>
                          <w:color w:val="auto"/>
                          <w:kern w:val="2"/>
                        </w:rPr>
                        <w:t>，适当性匹配意见不代表对本公司产品或服务的风险和收益</w:t>
                      </w:r>
                      <w:proofErr w:type="gramStart"/>
                      <w:r w:rsidR="00A86A34">
                        <w:rPr>
                          <w:rFonts w:ascii="Times New Roman" w:cs="Times New Roman" w:hint="eastAsia"/>
                          <w:color w:val="auto"/>
                          <w:kern w:val="2"/>
                        </w:rPr>
                        <w:t>作出</w:t>
                      </w:r>
                      <w:proofErr w:type="gramEnd"/>
                      <w:r w:rsidR="00A86A34">
                        <w:rPr>
                          <w:rFonts w:ascii="Times New Roman" w:cs="Times New Roman" w:hint="eastAsia"/>
                          <w:color w:val="auto"/>
                          <w:kern w:val="2"/>
                        </w:rPr>
                        <w:t>实质性判断或保证</w:t>
                      </w:r>
                      <w:r w:rsidR="00890FF0" w:rsidRPr="00D03C6F">
                        <w:rPr>
                          <w:rFonts w:ascii="Times New Roman" w:cs="Times New Roman" w:hint="eastAsia"/>
                          <w:color w:val="auto"/>
                          <w:kern w:val="2"/>
                        </w:rPr>
                        <w:t>。本次调查在任何方面均不构成对投资者的投资建议，或对投资者的投资决策形成实质影响。若投资者根据调查结果进行投资，完全属于投资者的独立行为，相应的风险亦由投资者独立承担。</w:t>
                      </w:r>
                      <w:r w:rsidR="00890FF0" w:rsidRPr="00D03C6F">
                        <w:rPr>
                          <w:rFonts w:ascii="Times New Roman" w:cs="Times New Roman"/>
                          <w:color w:val="auto"/>
                          <w:kern w:val="2"/>
                        </w:rPr>
                        <w:t xml:space="preserve"> </w:t>
                      </w:r>
                    </w:p>
                    <w:p w:rsidR="009E713C" w:rsidRPr="00D03C6F" w:rsidRDefault="009E713C" w:rsidP="00D03C6F">
                      <w:pPr>
                        <w:pStyle w:val="Default"/>
                        <w:spacing w:line="360" w:lineRule="auto"/>
                        <w:rPr>
                          <w:rFonts w:ascii="Times New Roman" w:cs="Times New Roman"/>
                          <w:color w:val="auto"/>
                          <w:kern w:val="2"/>
                        </w:rPr>
                      </w:pPr>
                      <w:r>
                        <w:rPr>
                          <w:rFonts w:ascii="Times New Roman" w:cs="Times New Roman" w:hint="eastAsia"/>
                          <w:color w:val="auto"/>
                          <w:kern w:val="2"/>
                        </w:rPr>
                        <w:t>4</w:t>
                      </w:r>
                      <w:r>
                        <w:rPr>
                          <w:rFonts w:ascii="Times New Roman" w:cs="Times New Roman" w:hint="eastAsia"/>
                          <w:color w:val="auto"/>
                          <w:kern w:val="2"/>
                        </w:rPr>
                        <w:t>、本公司履行投资者适当性职责不能取代客户本人的投资判断，不会降低金融产品或金融服务的固有风险，也不会影响客户依法承担相应的投资风险、履约责任及费用。</w:t>
                      </w:r>
                    </w:p>
                    <w:p w:rsidR="00890FF0" w:rsidRDefault="009E713C" w:rsidP="00D03C6F">
                      <w:pPr>
                        <w:spacing w:line="360" w:lineRule="auto"/>
                        <w:rPr>
                          <w:sz w:val="24"/>
                          <w:szCs w:val="24"/>
                        </w:rPr>
                      </w:pPr>
                      <w:r>
                        <w:rPr>
                          <w:rFonts w:hint="eastAsia"/>
                          <w:sz w:val="24"/>
                          <w:szCs w:val="24"/>
                        </w:rPr>
                        <w:t>5</w:t>
                      </w:r>
                      <w:r w:rsidR="007B61AC">
                        <w:rPr>
                          <w:rFonts w:hint="eastAsia"/>
                          <w:sz w:val="24"/>
                          <w:szCs w:val="24"/>
                        </w:rPr>
                        <w:t>、</w:t>
                      </w:r>
                      <w:r w:rsidR="00890FF0" w:rsidRPr="00D03C6F">
                        <w:rPr>
                          <w:rFonts w:hint="eastAsia"/>
                          <w:sz w:val="24"/>
                          <w:szCs w:val="24"/>
                        </w:rPr>
                        <w:t>随着市场的变化以及经济发展，衡量投资者风险承受力的因素也会随之改变。相应的本问卷内容也将进行更新，我司将在问卷更新前向投资者进行提醒。投资者也应定期接受风险问卷调查，以便了解自己最新的风险承受情况。</w:t>
                      </w:r>
                    </w:p>
                    <w:p w:rsidR="003070F9" w:rsidRPr="00D03C6F" w:rsidRDefault="003070F9" w:rsidP="00D03C6F">
                      <w:pPr>
                        <w:spacing w:line="360" w:lineRule="auto"/>
                        <w:rPr>
                          <w:sz w:val="24"/>
                          <w:szCs w:val="24"/>
                        </w:rPr>
                      </w:pPr>
                      <w:r w:rsidRPr="003070F9">
                        <w:rPr>
                          <w:rFonts w:hint="eastAsia"/>
                          <w:sz w:val="24"/>
                          <w:szCs w:val="24"/>
                        </w:rPr>
                        <w:t>6</w:t>
                      </w:r>
                      <w:r w:rsidRPr="003070F9">
                        <w:rPr>
                          <w:rFonts w:hint="eastAsia"/>
                          <w:sz w:val="24"/>
                          <w:szCs w:val="24"/>
                        </w:rPr>
                        <w:t>、本公司郑重提醒您，您的风险承受能力评估结果是本公司基于您提供的信息以及填写的风险承受能力调查问卷综合评估得出的，若您提供的信息或填写的问卷内容发生任何重大变化、可能影响您的风险承受能力评估结果的，请您及时书面通知本公司。</w:t>
                      </w:r>
                    </w:p>
                  </w:txbxContent>
                </v:textbox>
              </v:shape>
            </w:pict>
          </mc:Fallback>
        </mc:AlternateContent>
      </w:r>
    </w:p>
    <w:p w:rsidR="00742E2B" w:rsidRDefault="00742E2B" w:rsidP="00742E2B"/>
    <w:p w:rsidR="00890FF0" w:rsidRDefault="00890FF0" w:rsidP="00742E2B"/>
    <w:p w:rsidR="00890FF0" w:rsidRDefault="00890FF0" w:rsidP="00742E2B"/>
    <w:p w:rsidR="00890FF0" w:rsidRDefault="00890FF0" w:rsidP="00742E2B"/>
    <w:p w:rsidR="00890FF0" w:rsidRDefault="00890FF0" w:rsidP="00742E2B"/>
    <w:p w:rsidR="00890FF0" w:rsidRDefault="00890FF0" w:rsidP="00742E2B"/>
    <w:p w:rsidR="00D03C6F" w:rsidRDefault="00D03C6F" w:rsidP="00742E2B"/>
    <w:p w:rsidR="00D03C6F" w:rsidRDefault="00D03C6F" w:rsidP="00742E2B"/>
    <w:p w:rsidR="00D03C6F" w:rsidRDefault="00D03C6F" w:rsidP="00742E2B"/>
    <w:p w:rsidR="00890FF0" w:rsidRDefault="00890FF0" w:rsidP="00742E2B"/>
    <w:p w:rsidR="00890FF0" w:rsidRDefault="00890FF0" w:rsidP="00742E2B"/>
    <w:p w:rsidR="00890FF0" w:rsidRDefault="00890FF0" w:rsidP="00742E2B"/>
    <w:p w:rsidR="00890FF0" w:rsidRDefault="00890FF0" w:rsidP="00742E2B"/>
    <w:p w:rsidR="007B61AC" w:rsidRDefault="007B61AC" w:rsidP="00742E2B"/>
    <w:p w:rsidR="007B61AC" w:rsidRDefault="007B61AC" w:rsidP="00742E2B"/>
    <w:p w:rsidR="00083067" w:rsidRDefault="00083067" w:rsidP="00083067">
      <w:pPr>
        <w:pStyle w:val="1"/>
        <w:spacing w:line="360" w:lineRule="auto"/>
        <w:rPr>
          <w:sz w:val="24"/>
          <w:szCs w:val="24"/>
        </w:rPr>
      </w:pPr>
    </w:p>
    <w:p w:rsidR="009E35D3" w:rsidRDefault="009E35D3" w:rsidP="00083067">
      <w:pPr>
        <w:pStyle w:val="1"/>
        <w:spacing w:line="360" w:lineRule="auto"/>
        <w:rPr>
          <w:sz w:val="24"/>
          <w:szCs w:val="24"/>
        </w:rPr>
      </w:pPr>
    </w:p>
    <w:p w:rsidR="009E35D3" w:rsidRDefault="009E35D3" w:rsidP="00083067">
      <w:pPr>
        <w:pStyle w:val="1"/>
        <w:spacing w:line="360" w:lineRule="auto"/>
        <w:rPr>
          <w:sz w:val="24"/>
          <w:szCs w:val="24"/>
        </w:rPr>
      </w:pPr>
    </w:p>
    <w:p w:rsidR="009E35D3" w:rsidRDefault="009E35D3" w:rsidP="00083067">
      <w:pPr>
        <w:pStyle w:val="1"/>
        <w:spacing w:line="360" w:lineRule="auto"/>
        <w:rPr>
          <w:sz w:val="24"/>
          <w:szCs w:val="24"/>
        </w:rPr>
      </w:pPr>
    </w:p>
    <w:p w:rsidR="009E35D3" w:rsidRDefault="009E35D3" w:rsidP="00083067">
      <w:pPr>
        <w:pStyle w:val="1"/>
        <w:spacing w:line="360" w:lineRule="auto"/>
        <w:rPr>
          <w:sz w:val="24"/>
          <w:szCs w:val="24"/>
        </w:rPr>
      </w:pPr>
    </w:p>
    <w:p w:rsidR="009E35D3" w:rsidRDefault="009E35D3" w:rsidP="00083067">
      <w:pPr>
        <w:pStyle w:val="1"/>
        <w:spacing w:line="360" w:lineRule="auto"/>
        <w:rPr>
          <w:sz w:val="24"/>
          <w:szCs w:val="24"/>
        </w:rPr>
      </w:pPr>
    </w:p>
    <w:p w:rsidR="009E713C" w:rsidRDefault="009E713C" w:rsidP="00083067">
      <w:pPr>
        <w:pStyle w:val="1"/>
        <w:spacing w:line="360" w:lineRule="auto"/>
        <w:rPr>
          <w:sz w:val="24"/>
          <w:szCs w:val="24"/>
        </w:rPr>
      </w:pPr>
    </w:p>
    <w:p w:rsidR="009E713C" w:rsidRDefault="009E713C" w:rsidP="00083067">
      <w:pPr>
        <w:pStyle w:val="1"/>
        <w:spacing w:line="360" w:lineRule="auto"/>
        <w:rPr>
          <w:sz w:val="24"/>
          <w:szCs w:val="24"/>
        </w:rPr>
      </w:pPr>
    </w:p>
    <w:p w:rsidR="009E713C" w:rsidRDefault="009E713C" w:rsidP="00083067">
      <w:pPr>
        <w:pStyle w:val="1"/>
        <w:spacing w:line="360" w:lineRule="auto"/>
        <w:rPr>
          <w:sz w:val="24"/>
          <w:szCs w:val="24"/>
        </w:rPr>
      </w:pPr>
    </w:p>
    <w:p w:rsidR="003070F9" w:rsidRDefault="003070F9" w:rsidP="003070F9">
      <w:pPr>
        <w:pStyle w:val="1"/>
        <w:spacing w:line="360" w:lineRule="auto"/>
        <w:ind w:left="720"/>
        <w:rPr>
          <w:sz w:val="24"/>
          <w:szCs w:val="24"/>
        </w:rPr>
      </w:pPr>
    </w:p>
    <w:p w:rsidR="003070F9" w:rsidRDefault="003070F9" w:rsidP="003070F9">
      <w:pPr>
        <w:pStyle w:val="1"/>
        <w:spacing w:line="360" w:lineRule="auto"/>
        <w:ind w:left="720"/>
        <w:rPr>
          <w:sz w:val="24"/>
          <w:szCs w:val="24"/>
        </w:rPr>
      </w:pPr>
    </w:p>
    <w:p w:rsidR="003070F9" w:rsidRPr="003070F9" w:rsidRDefault="003070F9" w:rsidP="003070F9">
      <w:pPr>
        <w:pStyle w:val="1"/>
        <w:spacing w:line="360" w:lineRule="auto"/>
        <w:ind w:left="720"/>
        <w:rPr>
          <w:sz w:val="24"/>
          <w:szCs w:val="24"/>
        </w:rPr>
      </w:pPr>
    </w:p>
    <w:p w:rsidR="00407E5A" w:rsidRPr="00890FF0" w:rsidRDefault="00C1239F" w:rsidP="00407E5A">
      <w:pPr>
        <w:pStyle w:val="1"/>
        <w:numPr>
          <w:ilvl w:val="0"/>
          <w:numId w:val="13"/>
        </w:numPr>
        <w:spacing w:line="360" w:lineRule="auto"/>
        <w:rPr>
          <w:sz w:val="24"/>
          <w:szCs w:val="24"/>
        </w:rPr>
      </w:pPr>
      <w:r w:rsidRPr="00890FF0">
        <w:rPr>
          <w:rFonts w:hint="eastAsia"/>
          <w:sz w:val="24"/>
          <w:szCs w:val="24"/>
        </w:rPr>
        <w:lastRenderedPageBreak/>
        <w:t>风险等级评价题目</w:t>
      </w:r>
    </w:p>
    <w:p w:rsidR="00407E5A" w:rsidRPr="00040D4A" w:rsidRDefault="00407E5A" w:rsidP="00407E5A">
      <w:pPr>
        <w:numPr>
          <w:ilvl w:val="0"/>
          <w:numId w:val="14"/>
        </w:numPr>
        <w:spacing w:line="360" w:lineRule="auto"/>
        <w:rPr>
          <w:b/>
          <w:sz w:val="24"/>
          <w:szCs w:val="24"/>
        </w:rPr>
      </w:pPr>
      <w:r w:rsidRPr="00040D4A">
        <w:rPr>
          <w:rFonts w:hint="eastAsia"/>
          <w:b/>
          <w:sz w:val="24"/>
          <w:szCs w:val="24"/>
        </w:rPr>
        <w:t>当您进行投资时，您的首要目标是：</w:t>
      </w:r>
    </w:p>
    <w:p w:rsidR="00407E5A" w:rsidRPr="00040D4A" w:rsidRDefault="00407E5A" w:rsidP="00233173">
      <w:pPr>
        <w:spacing w:line="360" w:lineRule="auto"/>
        <w:rPr>
          <w:sz w:val="24"/>
          <w:szCs w:val="24"/>
        </w:rPr>
      </w:pPr>
      <w:r w:rsidRPr="00040D4A">
        <w:rPr>
          <w:rFonts w:hint="eastAsia"/>
          <w:sz w:val="24"/>
          <w:szCs w:val="24"/>
        </w:rPr>
        <w:t>A</w:t>
      </w:r>
      <w:r w:rsidRPr="00040D4A">
        <w:rPr>
          <w:rFonts w:hint="eastAsia"/>
          <w:sz w:val="24"/>
          <w:szCs w:val="24"/>
        </w:rPr>
        <w:t>．激进成长</w:t>
      </w:r>
      <w:r w:rsidR="00E84290">
        <w:rPr>
          <w:rFonts w:hint="eastAsia"/>
          <w:sz w:val="24"/>
          <w:szCs w:val="24"/>
        </w:rPr>
        <w:t>，高风险高收益，期望年收益率</w:t>
      </w:r>
      <w:r w:rsidR="00E84290">
        <w:rPr>
          <w:rFonts w:hint="eastAsia"/>
          <w:sz w:val="24"/>
          <w:szCs w:val="24"/>
        </w:rPr>
        <w:t>50%</w:t>
      </w:r>
      <w:r w:rsidR="00E84290">
        <w:rPr>
          <w:rFonts w:hint="eastAsia"/>
          <w:sz w:val="24"/>
          <w:szCs w:val="24"/>
        </w:rPr>
        <w:t>以上</w:t>
      </w:r>
    </w:p>
    <w:p w:rsidR="00407E5A" w:rsidRPr="00040D4A" w:rsidRDefault="00407E5A" w:rsidP="00233173">
      <w:pPr>
        <w:spacing w:line="360" w:lineRule="auto"/>
        <w:rPr>
          <w:sz w:val="24"/>
          <w:szCs w:val="24"/>
        </w:rPr>
      </w:pPr>
      <w:r w:rsidRPr="00040D4A">
        <w:rPr>
          <w:rFonts w:hint="eastAsia"/>
          <w:sz w:val="24"/>
          <w:szCs w:val="24"/>
        </w:rPr>
        <w:t>B</w:t>
      </w:r>
      <w:r w:rsidRPr="00040D4A">
        <w:rPr>
          <w:rFonts w:hint="eastAsia"/>
          <w:sz w:val="24"/>
          <w:szCs w:val="24"/>
        </w:rPr>
        <w:t>．显著增长</w:t>
      </w:r>
      <w:r w:rsidR="00E84290">
        <w:rPr>
          <w:rFonts w:hint="eastAsia"/>
          <w:sz w:val="24"/>
          <w:szCs w:val="24"/>
        </w:rPr>
        <w:t>，关注长期回报，能够接受短期波动，期望年收益率</w:t>
      </w:r>
      <w:r w:rsidR="00E84290">
        <w:rPr>
          <w:rFonts w:hint="eastAsia"/>
          <w:sz w:val="24"/>
          <w:szCs w:val="24"/>
        </w:rPr>
        <w:t>20%-50%</w:t>
      </w:r>
      <w:r w:rsidR="00E84290">
        <w:rPr>
          <w:rFonts w:hint="eastAsia"/>
          <w:sz w:val="24"/>
          <w:szCs w:val="24"/>
        </w:rPr>
        <w:t>左右</w:t>
      </w:r>
    </w:p>
    <w:p w:rsidR="00407E5A" w:rsidRPr="00040D4A" w:rsidRDefault="00407E5A" w:rsidP="00233173">
      <w:pPr>
        <w:spacing w:line="360" w:lineRule="auto"/>
        <w:rPr>
          <w:sz w:val="24"/>
          <w:szCs w:val="24"/>
        </w:rPr>
      </w:pPr>
      <w:r w:rsidRPr="00040D4A">
        <w:rPr>
          <w:rFonts w:hint="eastAsia"/>
          <w:sz w:val="24"/>
          <w:szCs w:val="24"/>
        </w:rPr>
        <w:t>C</w:t>
      </w:r>
      <w:r w:rsidRPr="00040D4A">
        <w:rPr>
          <w:rFonts w:hint="eastAsia"/>
          <w:sz w:val="24"/>
          <w:szCs w:val="24"/>
        </w:rPr>
        <w:t>．稳健增值</w:t>
      </w:r>
      <w:r w:rsidR="00E84290">
        <w:rPr>
          <w:rFonts w:hint="eastAsia"/>
          <w:sz w:val="24"/>
          <w:szCs w:val="24"/>
        </w:rPr>
        <w:t>，不太关注短期回报与波动，期望年收益率</w:t>
      </w:r>
      <w:r w:rsidR="00E84290">
        <w:rPr>
          <w:rFonts w:hint="eastAsia"/>
          <w:sz w:val="24"/>
          <w:szCs w:val="24"/>
        </w:rPr>
        <w:t>10%-20%</w:t>
      </w:r>
      <w:r w:rsidR="00E84290">
        <w:rPr>
          <w:rFonts w:hint="eastAsia"/>
          <w:sz w:val="24"/>
          <w:szCs w:val="24"/>
        </w:rPr>
        <w:t>左右</w:t>
      </w:r>
    </w:p>
    <w:p w:rsidR="00407E5A" w:rsidRPr="00040D4A" w:rsidRDefault="00407E5A" w:rsidP="00233173">
      <w:pPr>
        <w:spacing w:line="360" w:lineRule="auto"/>
        <w:rPr>
          <w:sz w:val="24"/>
          <w:szCs w:val="24"/>
        </w:rPr>
      </w:pPr>
      <w:r w:rsidRPr="00040D4A">
        <w:rPr>
          <w:rFonts w:hint="eastAsia"/>
          <w:sz w:val="24"/>
          <w:szCs w:val="24"/>
        </w:rPr>
        <w:t>D</w:t>
      </w:r>
      <w:r w:rsidRPr="00040D4A">
        <w:rPr>
          <w:rFonts w:hint="eastAsia"/>
          <w:sz w:val="24"/>
          <w:szCs w:val="24"/>
        </w:rPr>
        <w:t>．谨慎增值，</w:t>
      </w:r>
      <w:r w:rsidR="00E84290">
        <w:rPr>
          <w:rFonts w:hint="eastAsia"/>
          <w:sz w:val="24"/>
          <w:szCs w:val="24"/>
        </w:rPr>
        <w:t>只想确保资产的安全性和抵御通货膨胀，期望年收益率</w:t>
      </w:r>
      <w:r w:rsidR="00E84290">
        <w:rPr>
          <w:rFonts w:hint="eastAsia"/>
          <w:sz w:val="24"/>
          <w:szCs w:val="24"/>
        </w:rPr>
        <w:t>5%-10%</w:t>
      </w:r>
      <w:r w:rsidR="00E84290">
        <w:rPr>
          <w:rFonts w:hint="eastAsia"/>
          <w:sz w:val="24"/>
          <w:szCs w:val="24"/>
        </w:rPr>
        <w:t>左右</w:t>
      </w:r>
      <w:r w:rsidRPr="00040D4A">
        <w:rPr>
          <w:rFonts w:hint="eastAsia"/>
          <w:sz w:val="24"/>
          <w:szCs w:val="24"/>
        </w:rPr>
        <w:t xml:space="preserve"> </w:t>
      </w:r>
    </w:p>
    <w:p w:rsidR="00407E5A" w:rsidRPr="00040D4A" w:rsidRDefault="00407E5A" w:rsidP="00233173">
      <w:pPr>
        <w:spacing w:line="360" w:lineRule="auto"/>
        <w:rPr>
          <w:sz w:val="24"/>
          <w:szCs w:val="24"/>
        </w:rPr>
      </w:pPr>
      <w:r w:rsidRPr="00040D4A">
        <w:rPr>
          <w:rFonts w:hint="eastAsia"/>
          <w:sz w:val="24"/>
          <w:szCs w:val="24"/>
        </w:rPr>
        <w:t>E</w:t>
      </w:r>
      <w:r w:rsidRPr="00040D4A">
        <w:rPr>
          <w:rFonts w:hint="eastAsia"/>
          <w:sz w:val="24"/>
          <w:szCs w:val="24"/>
        </w:rPr>
        <w:t>．保证本金安全</w:t>
      </w:r>
    </w:p>
    <w:p w:rsidR="00233173" w:rsidRPr="00040D4A" w:rsidRDefault="00407E5A" w:rsidP="00233173">
      <w:pPr>
        <w:spacing w:line="360" w:lineRule="auto"/>
        <w:rPr>
          <w:b/>
          <w:sz w:val="24"/>
          <w:szCs w:val="24"/>
        </w:rPr>
      </w:pPr>
      <w:r w:rsidRPr="00040D4A">
        <w:rPr>
          <w:rFonts w:hint="eastAsia"/>
          <w:b/>
          <w:sz w:val="24"/>
          <w:szCs w:val="24"/>
        </w:rPr>
        <w:t>2</w:t>
      </w:r>
      <w:r w:rsidRPr="00040D4A">
        <w:rPr>
          <w:rFonts w:hint="eastAsia"/>
          <w:b/>
          <w:sz w:val="24"/>
          <w:szCs w:val="24"/>
        </w:rPr>
        <w:t>、</w:t>
      </w:r>
      <w:r w:rsidR="00233173" w:rsidRPr="00040D4A">
        <w:rPr>
          <w:rFonts w:hint="eastAsia"/>
          <w:b/>
          <w:sz w:val="24"/>
          <w:szCs w:val="24"/>
        </w:rPr>
        <w:t>在正常的市场情况下，您对投资收益的预期是什么？</w:t>
      </w:r>
    </w:p>
    <w:p w:rsidR="000568BC" w:rsidRDefault="00233173" w:rsidP="00233173">
      <w:pPr>
        <w:spacing w:line="360" w:lineRule="auto"/>
        <w:rPr>
          <w:sz w:val="24"/>
          <w:szCs w:val="24"/>
        </w:rPr>
      </w:pPr>
      <w:r w:rsidRPr="00040D4A">
        <w:rPr>
          <w:rFonts w:hint="eastAsia"/>
          <w:sz w:val="24"/>
          <w:szCs w:val="24"/>
        </w:rPr>
        <w:t>A</w:t>
      </w:r>
      <w:r w:rsidR="00E2085C" w:rsidRPr="00040D4A">
        <w:rPr>
          <w:rFonts w:hint="eastAsia"/>
          <w:sz w:val="24"/>
          <w:szCs w:val="24"/>
        </w:rPr>
        <w:t>．</w:t>
      </w:r>
      <w:r w:rsidR="000568BC" w:rsidRPr="00040D4A">
        <w:rPr>
          <w:rFonts w:hint="eastAsia"/>
          <w:sz w:val="24"/>
          <w:szCs w:val="24"/>
        </w:rPr>
        <w:t>获得超越股市表现的超高收益，同时愿意承受比股市波动更大的波动性</w:t>
      </w:r>
    </w:p>
    <w:p w:rsidR="00233173" w:rsidRPr="00040D4A" w:rsidRDefault="00233173" w:rsidP="00233173">
      <w:pPr>
        <w:spacing w:line="360" w:lineRule="auto"/>
        <w:rPr>
          <w:sz w:val="24"/>
          <w:szCs w:val="24"/>
        </w:rPr>
      </w:pPr>
      <w:r w:rsidRPr="00040D4A">
        <w:rPr>
          <w:rFonts w:hint="eastAsia"/>
          <w:sz w:val="24"/>
          <w:szCs w:val="24"/>
        </w:rPr>
        <w:t>B</w:t>
      </w:r>
      <w:r w:rsidR="00E2085C" w:rsidRPr="00040D4A">
        <w:rPr>
          <w:rFonts w:hint="eastAsia"/>
          <w:sz w:val="24"/>
          <w:szCs w:val="24"/>
        </w:rPr>
        <w:t>．</w:t>
      </w:r>
      <w:r w:rsidR="000568BC" w:rsidRPr="00040D4A">
        <w:rPr>
          <w:rFonts w:hint="eastAsia"/>
          <w:sz w:val="24"/>
          <w:szCs w:val="24"/>
        </w:rPr>
        <w:t>获得和股市表现大体相当的收益，愿承受与股市相当的波动性</w:t>
      </w:r>
    </w:p>
    <w:p w:rsidR="00233173" w:rsidRPr="00040D4A" w:rsidRDefault="00233173" w:rsidP="00233173">
      <w:pPr>
        <w:spacing w:line="360" w:lineRule="auto"/>
        <w:rPr>
          <w:sz w:val="24"/>
          <w:szCs w:val="24"/>
        </w:rPr>
      </w:pPr>
      <w:r w:rsidRPr="00040D4A">
        <w:rPr>
          <w:rFonts w:hint="eastAsia"/>
          <w:sz w:val="24"/>
          <w:szCs w:val="24"/>
        </w:rPr>
        <w:t>C</w:t>
      </w:r>
      <w:r w:rsidR="00E2085C" w:rsidRPr="00040D4A">
        <w:rPr>
          <w:rFonts w:hint="eastAsia"/>
          <w:sz w:val="24"/>
          <w:szCs w:val="24"/>
        </w:rPr>
        <w:t>．</w:t>
      </w:r>
      <w:r w:rsidRPr="00040D4A">
        <w:rPr>
          <w:rFonts w:hint="eastAsia"/>
          <w:sz w:val="24"/>
          <w:szCs w:val="24"/>
        </w:rPr>
        <w:t>逊于股市表现，但能取得适度盈利，同时波动性较小</w:t>
      </w:r>
    </w:p>
    <w:p w:rsidR="008A292A" w:rsidRPr="00040D4A" w:rsidRDefault="00233173" w:rsidP="00233173">
      <w:pPr>
        <w:spacing w:line="360" w:lineRule="auto"/>
        <w:rPr>
          <w:sz w:val="24"/>
          <w:szCs w:val="24"/>
        </w:rPr>
      </w:pPr>
      <w:r w:rsidRPr="00040D4A">
        <w:rPr>
          <w:rFonts w:hint="eastAsia"/>
          <w:sz w:val="24"/>
          <w:szCs w:val="24"/>
        </w:rPr>
        <w:t>D</w:t>
      </w:r>
      <w:r w:rsidR="00E2085C" w:rsidRPr="00040D4A">
        <w:rPr>
          <w:rFonts w:hint="eastAsia"/>
          <w:sz w:val="24"/>
          <w:szCs w:val="24"/>
        </w:rPr>
        <w:t>．</w:t>
      </w:r>
      <w:r w:rsidR="000568BC" w:rsidRPr="00040D4A">
        <w:rPr>
          <w:rFonts w:hint="eastAsia"/>
          <w:sz w:val="24"/>
          <w:szCs w:val="24"/>
        </w:rPr>
        <w:t>长期收益保持稳定，但能取得一般盈利</w:t>
      </w:r>
    </w:p>
    <w:p w:rsidR="000568BC" w:rsidRPr="00040D4A" w:rsidRDefault="000C454D" w:rsidP="000568BC">
      <w:pPr>
        <w:spacing w:line="360" w:lineRule="auto"/>
        <w:rPr>
          <w:sz w:val="24"/>
          <w:szCs w:val="24"/>
        </w:rPr>
      </w:pPr>
      <w:r w:rsidRPr="00040D4A">
        <w:rPr>
          <w:rFonts w:hint="eastAsia"/>
          <w:sz w:val="24"/>
          <w:szCs w:val="24"/>
        </w:rPr>
        <w:t>E</w:t>
      </w:r>
      <w:r w:rsidR="00E2085C" w:rsidRPr="00040D4A">
        <w:rPr>
          <w:rFonts w:hint="eastAsia"/>
          <w:sz w:val="24"/>
          <w:szCs w:val="24"/>
        </w:rPr>
        <w:t>．</w:t>
      </w:r>
      <w:r w:rsidR="000568BC" w:rsidRPr="00040D4A">
        <w:rPr>
          <w:rFonts w:hint="eastAsia"/>
          <w:sz w:val="24"/>
          <w:szCs w:val="24"/>
        </w:rPr>
        <w:t>收益保持高度稳定，但略有薄利</w:t>
      </w:r>
    </w:p>
    <w:p w:rsidR="000C454D" w:rsidRPr="00040D4A" w:rsidRDefault="000C454D" w:rsidP="00233173">
      <w:pPr>
        <w:spacing w:line="360" w:lineRule="auto"/>
        <w:rPr>
          <w:b/>
          <w:sz w:val="24"/>
          <w:szCs w:val="24"/>
        </w:rPr>
      </w:pPr>
      <w:r w:rsidRPr="00040D4A">
        <w:rPr>
          <w:rFonts w:hint="eastAsia"/>
          <w:b/>
          <w:sz w:val="24"/>
          <w:szCs w:val="24"/>
        </w:rPr>
        <w:t>3</w:t>
      </w:r>
      <w:r w:rsidR="00E63A3E">
        <w:rPr>
          <w:rFonts w:hint="eastAsia"/>
          <w:b/>
          <w:sz w:val="24"/>
          <w:szCs w:val="24"/>
        </w:rPr>
        <w:t>、您</w:t>
      </w:r>
      <w:r w:rsidR="00E40879" w:rsidRPr="004F21B6">
        <w:rPr>
          <w:b/>
          <w:sz w:val="24"/>
          <w:szCs w:val="24"/>
        </w:rPr>
        <w:t>最近三年个人年均收入</w:t>
      </w:r>
      <w:r w:rsidR="00E63A3E">
        <w:rPr>
          <w:rFonts w:hint="eastAsia"/>
          <w:b/>
          <w:sz w:val="24"/>
          <w:szCs w:val="24"/>
        </w:rPr>
        <w:t>为多少（折合为人民币）</w:t>
      </w:r>
      <w:r w:rsidRPr="00040D4A">
        <w:rPr>
          <w:rFonts w:hint="eastAsia"/>
          <w:b/>
          <w:sz w:val="24"/>
          <w:szCs w:val="24"/>
        </w:rPr>
        <w:t>？</w:t>
      </w:r>
    </w:p>
    <w:p w:rsidR="000C454D" w:rsidRPr="00040D4A" w:rsidRDefault="000C454D" w:rsidP="000C454D">
      <w:pPr>
        <w:spacing w:line="360" w:lineRule="auto"/>
        <w:rPr>
          <w:sz w:val="24"/>
          <w:szCs w:val="24"/>
        </w:rPr>
      </w:pPr>
      <w:r w:rsidRPr="00040D4A">
        <w:rPr>
          <w:rFonts w:hint="eastAsia"/>
          <w:sz w:val="24"/>
          <w:szCs w:val="24"/>
        </w:rPr>
        <w:t>A</w:t>
      </w:r>
      <w:r w:rsidR="00E2085C" w:rsidRPr="00040D4A">
        <w:rPr>
          <w:rFonts w:hint="eastAsia"/>
          <w:sz w:val="24"/>
          <w:szCs w:val="24"/>
        </w:rPr>
        <w:t>．</w:t>
      </w:r>
      <w:r w:rsidR="00E63A3E">
        <w:rPr>
          <w:rFonts w:hint="eastAsia"/>
          <w:sz w:val="24"/>
          <w:szCs w:val="24"/>
        </w:rPr>
        <w:t>1000</w:t>
      </w:r>
      <w:r w:rsidR="00E63A3E">
        <w:rPr>
          <w:rFonts w:hint="eastAsia"/>
          <w:sz w:val="24"/>
          <w:szCs w:val="24"/>
        </w:rPr>
        <w:t>万元以上</w:t>
      </w:r>
    </w:p>
    <w:p w:rsidR="000C454D" w:rsidRPr="00040D4A" w:rsidRDefault="000C454D" w:rsidP="000C454D">
      <w:pPr>
        <w:spacing w:line="360" w:lineRule="auto"/>
        <w:rPr>
          <w:sz w:val="24"/>
          <w:szCs w:val="24"/>
        </w:rPr>
      </w:pPr>
      <w:r w:rsidRPr="00040D4A">
        <w:rPr>
          <w:rFonts w:hint="eastAsia"/>
          <w:sz w:val="24"/>
          <w:szCs w:val="24"/>
        </w:rPr>
        <w:t>B</w:t>
      </w:r>
      <w:r w:rsidR="00E2085C" w:rsidRPr="00040D4A">
        <w:rPr>
          <w:rFonts w:hint="eastAsia"/>
          <w:sz w:val="24"/>
          <w:szCs w:val="24"/>
        </w:rPr>
        <w:t>．</w:t>
      </w:r>
      <w:r w:rsidR="00E63A3E">
        <w:rPr>
          <w:rFonts w:hint="eastAsia"/>
          <w:sz w:val="24"/>
          <w:szCs w:val="24"/>
        </w:rPr>
        <w:t>500-1000</w:t>
      </w:r>
      <w:r w:rsidR="00E63A3E">
        <w:rPr>
          <w:rFonts w:hint="eastAsia"/>
          <w:sz w:val="24"/>
          <w:szCs w:val="24"/>
        </w:rPr>
        <w:t>万元</w:t>
      </w:r>
    </w:p>
    <w:p w:rsidR="000C454D" w:rsidRPr="00040D4A" w:rsidRDefault="000C454D" w:rsidP="000C454D">
      <w:pPr>
        <w:spacing w:line="360" w:lineRule="auto"/>
        <w:rPr>
          <w:sz w:val="24"/>
          <w:szCs w:val="24"/>
        </w:rPr>
      </w:pPr>
      <w:r w:rsidRPr="00040D4A">
        <w:rPr>
          <w:rFonts w:hint="eastAsia"/>
          <w:sz w:val="24"/>
          <w:szCs w:val="24"/>
        </w:rPr>
        <w:t>C</w:t>
      </w:r>
      <w:r w:rsidR="00E2085C" w:rsidRPr="00040D4A">
        <w:rPr>
          <w:rFonts w:hint="eastAsia"/>
          <w:sz w:val="24"/>
          <w:szCs w:val="24"/>
        </w:rPr>
        <w:t>．</w:t>
      </w:r>
      <w:r w:rsidR="00E63A3E">
        <w:rPr>
          <w:rFonts w:hint="eastAsia"/>
          <w:sz w:val="24"/>
          <w:szCs w:val="24"/>
        </w:rPr>
        <w:t>200-500</w:t>
      </w:r>
      <w:r w:rsidR="00E63A3E">
        <w:rPr>
          <w:rFonts w:hint="eastAsia"/>
          <w:sz w:val="24"/>
          <w:szCs w:val="24"/>
        </w:rPr>
        <w:t>万元</w:t>
      </w:r>
      <w:r w:rsidR="00F8182A" w:rsidRPr="00040D4A">
        <w:rPr>
          <w:rFonts w:hint="eastAsia"/>
          <w:sz w:val="24"/>
          <w:szCs w:val="24"/>
        </w:rPr>
        <w:t xml:space="preserve"> </w:t>
      </w:r>
    </w:p>
    <w:p w:rsidR="000C454D" w:rsidRPr="00040D4A" w:rsidRDefault="000C454D" w:rsidP="000C454D">
      <w:pPr>
        <w:spacing w:line="360" w:lineRule="auto"/>
        <w:rPr>
          <w:sz w:val="24"/>
          <w:szCs w:val="24"/>
        </w:rPr>
      </w:pPr>
      <w:r w:rsidRPr="00040D4A">
        <w:rPr>
          <w:rFonts w:hint="eastAsia"/>
          <w:sz w:val="24"/>
          <w:szCs w:val="24"/>
        </w:rPr>
        <w:t>D</w:t>
      </w:r>
      <w:r w:rsidR="00E2085C" w:rsidRPr="00040D4A">
        <w:rPr>
          <w:rFonts w:hint="eastAsia"/>
          <w:sz w:val="24"/>
          <w:szCs w:val="24"/>
        </w:rPr>
        <w:t>．</w:t>
      </w:r>
      <w:r w:rsidR="00E63A3E">
        <w:rPr>
          <w:rFonts w:hint="eastAsia"/>
          <w:sz w:val="24"/>
          <w:szCs w:val="24"/>
        </w:rPr>
        <w:t>50-200</w:t>
      </w:r>
      <w:r w:rsidR="00E63A3E">
        <w:rPr>
          <w:rFonts w:hint="eastAsia"/>
          <w:sz w:val="24"/>
          <w:szCs w:val="24"/>
        </w:rPr>
        <w:t>万元</w:t>
      </w:r>
    </w:p>
    <w:p w:rsidR="000C454D" w:rsidRDefault="000C454D" w:rsidP="00233173">
      <w:pPr>
        <w:spacing w:line="360" w:lineRule="auto"/>
        <w:rPr>
          <w:sz w:val="24"/>
          <w:szCs w:val="24"/>
        </w:rPr>
      </w:pPr>
      <w:r w:rsidRPr="00040D4A">
        <w:rPr>
          <w:rFonts w:hint="eastAsia"/>
          <w:sz w:val="24"/>
          <w:szCs w:val="24"/>
        </w:rPr>
        <w:t>E</w:t>
      </w:r>
      <w:r w:rsidR="00B456F5" w:rsidRPr="00040D4A">
        <w:rPr>
          <w:rFonts w:hint="eastAsia"/>
          <w:sz w:val="24"/>
          <w:szCs w:val="24"/>
        </w:rPr>
        <w:t>．</w:t>
      </w:r>
      <w:r w:rsidR="00E63A3E">
        <w:rPr>
          <w:rFonts w:hint="eastAsia"/>
          <w:sz w:val="24"/>
          <w:szCs w:val="24"/>
        </w:rPr>
        <w:t>50</w:t>
      </w:r>
      <w:r w:rsidR="00E63A3E">
        <w:rPr>
          <w:rFonts w:hint="eastAsia"/>
          <w:sz w:val="24"/>
          <w:szCs w:val="24"/>
        </w:rPr>
        <w:t>万元以下</w:t>
      </w:r>
    </w:p>
    <w:p w:rsidR="00E63A3E" w:rsidRDefault="00183D90" w:rsidP="00183D90">
      <w:pPr>
        <w:spacing w:line="360" w:lineRule="auto"/>
        <w:rPr>
          <w:b/>
          <w:sz w:val="24"/>
          <w:szCs w:val="24"/>
        </w:rPr>
      </w:pPr>
      <w:r w:rsidRPr="00183D90">
        <w:rPr>
          <w:rFonts w:hint="eastAsia"/>
          <w:b/>
          <w:sz w:val="24"/>
          <w:szCs w:val="24"/>
        </w:rPr>
        <w:t>4</w:t>
      </w:r>
      <w:r w:rsidRPr="00183D90">
        <w:rPr>
          <w:rFonts w:hint="eastAsia"/>
          <w:b/>
          <w:sz w:val="24"/>
          <w:szCs w:val="24"/>
        </w:rPr>
        <w:t>、</w:t>
      </w:r>
      <w:r w:rsidR="00E63A3E">
        <w:rPr>
          <w:rFonts w:hint="eastAsia"/>
          <w:b/>
          <w:sz w:val="24"/>
          <w:szCs w:val="24"/>
        </w:rPr>
        <w:t>在您每年的家庭可支配收入中，可用于金融投资</w:t>
      </w:r>
      <w:r w:rsidR="00F27D81">
        <w:rPr>
          <w:rFonts w:hint="eastAsia"/>
          <w:b/>
          <w:sz w:val="24"/>
          <w:szCs w:val="24"/>
        </w:rPr>
        <w:t>（储蓄存款除外）的比例为多少？</w:t>
      </w:r>
    </w:p>
    <w:p w:rsidR="00F27D81" w:rsidRPr="00040D4A" w:rsidRDefault="00F27D81" w:rsidP="00F27D81">
      <w:pPr>
        <w:spacing w:line="360" w:lineRule="auto"/>
        <w:rPr>
          <w:sz w:val="24"/>
          <w:szCs w:val="24"/>
        </w:rPr>
      </w:pPr>
      <w:r w:rsidRPr="00040D4A">
        <w:rPr>
          <w:rFonts w:hint="eastAsia"/>
          <w:sz w:val="24"/>
          <w:szCs w:val="24"/>
        </w:rPr>
        <w:t>A</w:t>
      </w:r>
      <w:r w:rsidRPr="00040D4A">
        <w:rPr>
          <w:rFonts w:hint="eastAsia"/>
          <w:sz w:val="24"/>
          <w:szCs w:val="24"/>
        </w:rPr>
        <w:t>．</w:t>
      </w:r>
      <w:r>
        <w:rPr>
          <w:rFonts w:hint="eastAsia"/>
          <w:sz w:val="24"/>
          <w:szCs w:val="24"/>
        </w:rPr>
        <w:t>10%</w:t>
      </w:r>
      <w:r>
        <w:rPr>
          <w:rFonts w:hint="eastAsia"/>
          <w:sz w:val="24"/>
          <w:szCs w:val="24"/>
        </w:rPr>
        <w:t>以下</w:t>
      </w:r>
    </w:p>
    <w:p w:rsidR="00F27D81" w:rsidRPr="00040D4A" w:rsidRDefault="00F27D81" w:rsidP="00F27D81">
      <w:pPr>
        <w:spacing w:line="360" w:lineRule="auto"/>
        <w:rPr>
          <w:sz w:val="24"/>
          <w:szCs w:val="24"/>
        </w:rPr>
      </w:pPr>
      <w:r w:rsidRPr="00040D4A">
        <w:rPr>
          <w:rFonts w:hint="eastAsia"/>
          <w:sz w:val="24"/>
          <w:szCs w:val="24"/>
        </w:rPr>
        <w:t>B</w:t>
      </w:r>
      <w:r w:rsidRPr="00040D4A">
        <w:rPr>
          <w:rFonts w:hint="eastAsia"/>
          <w:sz w:val="24"/>
          <w:szCs w:val="24"/>
        </w:rPr>
        <w:t>．</w:t>
      </w:r>
      <w:r>
        <w:rPr>
          <w:rFonts w:hint="eastAsia"/>
          <w:sz w:val="24"/>
          <w:szCs w:val="24"/>
        </w:rPr>
        <w:t>10%-20%</w:t>
      </w:r>
      <w:r w:rsidRPr="00040D4A">
        <w:rPr>
          <w:rFonts w:hint="eastAsia"/>
          <w:sz w:val="24"/>
          <w:szCs w:val="24"/>
        </w:rPr>
        <w:t xml:space="preserve"> </w:t>
      </w:r>
    </w:p>
    <w:p w:rsidR="00F27D81" w:rsidRPr="00040D4A" w:rsidRDefault="00F27D81" w:rsidP="00F27D81">
      <w:pPr>
        <w:spacing w:line="360" w:lineRule="auto"/>
        <w:rPr>
          <w:sz w:val="24"/>
          <w:szCs w:val="24"/>
        </w:rPr>
      </w:pPr>
      <w:r w:rsidRPr="00040D4A">
        <w:rPr>
          <w:rFonts w:hint="eastAsia"/>
          <w:sz w:val="24"/>
          <w:szCs w:val="24"/>
        </w:rPr>
        <w:t>C</w:t>
      </w:r>
      <w:r w:rsidRPr="00040D4A">
        <w:rPr>
          <w:rFonts w:hint="eastAsia"/>
          <w:sz w:val="24"/>
          <w:szCs w:val="24"/>
        </w:rPr>
        <w:t>．</w:t>
      </w:r>
      <w:r>
        <w:rPr>
          <w:rFonts w:hint="eastAsia"/>
          <w:sz w:val="24"/>
          <w:szCs w:val="24"/>
        </w:rPr>
        <w:t>20</w:t>
      </w:r>
      <w:r w:rsidR="00266A03">
        <w:rPr>
          <w:rFonts w:hint="eastAsia"/>
          <w:sz w:val="24"/>
          <w:szCs w:val="24"/>
        </w:rPr>
        <w:t>%</w:t>
      </w:r>
      <w:r>
        <w:rPr>
          <w:rFonts w:hint="eastAsia"/>
          <w:sz w:val="24"/>
          <w:szCs w:val="24"/>
        </w:rPr>
        <w:t>-</w:t>
      </w:r>
      <w:r w:rsidR="00266A03">
        <w:rPr>
          <w:rFonts w:hint="eastAsia"/>
          <w:sz w:val="24"/>
          <w:szCs w:val="24"/>
        </w:rPr>
        <w:t>35%</w:t>
      </w:r>
      <w:r w:rsidRPr="00040D4A">
        <w:rPr>
          <w:rFonts w:hint="eastAsia"/>
          <w:sz w:val="24"/>
          <w:szCs w:val="24"/>
        </w:rPr>
        <w:t xml:space="preserve"> </w:t>
      </w:r>
    </w:p>
    <w:p w:rsidR="00266A03" w:rsidRDefault="00F27D81" w:rsidP="00183D90">
      <w:pPr>
        <w:spacing w:line="360" w:lineRule="auto"/>
        <w:rPr>
          <w:sz w:val="24"/>
          <w:szCs w:val="24"/>
        </w:rPr>
      </w:pPr>
      <w:r w:rsidRPr="00040D4A">
        <w:rPr>
          <w:rFonts w:hint="eastAsia"/>
          <w:sz w:val="24"/>
          <w:szCs w:val="24"/>
        </w:rPr>
        <w:t>D</w:t>
      </w:r>
      <w:r w:rsidRPr="00040D4A">
        <w:rPr>
          <w:rFonts w:hint="eastAsia"/>
          <w:sz w:val="24"/>
          <w:szCs w:val="24"/>
        </w:rPr>
        <w:t>．</w:t>
      </w:r>
      <w:r w:rsidR="00266A03">
        <w:rPr>
          <w:rFonts w:hint="eastAsia"/>
          <w:sz w:val="24"/>
          <w:szCs w:val="24"/>
        </w:rPr>
        <w:t>35%-50%</w:t>
      </w:r>
      <w:r w:rsidR="00266A03" w:rsidRPr="00040D4A">
        <w:rPr>
          <w:rFonts w:hint="eastAsia"/>
          <w:sz w:val="24"/>
          <w:szCs w:val="24"/>
        </w:rPr>
        <w:t xml:space="preserve"> </w:t>
      </w:r>
    </w:p>
    <w:p w:rsidR="00F27D81" w:rsidRPr="00266A03" w:rsidRDefault="00F27D81" w:rsidP="00183D90">
      <w:pPr>
        <w:spacing w:line="360" w:lineRule="auto"/>
        <w:rPr>
          <w:sz w:val="24"/>
          <w:szCs w:val="24"/>
        </w:rPr>
      </w:pPr>
      <w:r w:rsidRPr="00266A03">
        <w:rPr>
          <w:rFonts w:hint="eastAsia"/>
          <w:sz w:val="24"/>
          <w:szCs w:val="24"/>
        </w:rPr>
        <w:t>E</w:t>
      </w:r>
      <w:r w:rsidRPr="00266A03">
        <w:rPr>
          <w:rFonts w:hint="eastAsia"/>
          <w:sz w:val="24"/>
          <w:szCs w:val="24"/>
        </w:rPr>
        <w:t>．</w:t>
      </w:r>
      <w:r w:rsidRPr="00266A03">
        <w:rPr>
          <w:rFonts w:hint="eastAsia"/>
          <w:sz w:val="24"/>
          <w:szCs w:val="24"/>
        </w:rPr>
        <w:t>50</w:t>
      </w:r>
      <w:r w:rsidR="00266A03" w:rsidRPr="00266A03">
        <w:rPr>
          <w:rFonts w:hint="eastAsia"/>
          <w:sz w:val="24"/>
          <w:szCs w:val="24"/>
        </w:rPr>
        <w:t>%</w:t>
      </w:r>
      <w:r w:rsidR="00266A03" w:rsidRPr="00266A03">
        <w:rPr>
          <w:rFonts w:hint="eastAsia"/>
          <w:sz w:val="24"/>
          <w:szCs w:val="24"/>
        </w:rPr>
        <w:t>以上</w:t>
      </w:r>
    </w:p>
    <w:p w:rsidR="00E63A3E" w:rsidRPr="001F54C7" w:rsidRDefault="00266A03" w:rsidP="003623A3">
      <w:pPr>
        <w:pStyle w:val="Default"/>
        <w:spacing w:after="42" w:line="360" w:lineRule="auto"/>
        <w:rPr>
          <w:rFonts w:ascii="Times New Roman" w:cs="Times New Roman"/>
          <w:b/>
          <w:color w:val="auto"/>
          <w:kern w:val="2"/>
        </w:rPr>
      </w:pPr>
      <w:r w:rsidRPr="00266A03">
        <w:rPr>
          <w:rFonts w:ascii="Times New Roman" w:cs="Times New Roman" w:hint="eastAsia"/>
          <w:b/>
          <w:color w:val="auto"/>
          <w:kern w:val="2"/>
        </w:rPr>
        <w:t>5</w:t>
      </w:r>
      <w:r w:rsidR="00E63A3E" w:rsidRPr="00266A03">
        <w:rPr>
          <w:rFonts w:ascii="Times New Roman" w:cs="Times New Roman" w:hint="eastAsia"/>
          <w:b/>
          <w:color w:val="auto"/>
          <w:kern w:val="2"/>
        </w:rPr>
        <w:t>、您或您的家庭是否有尚未清偿的</w:t>
      </w:r>
      <w:r>
        <w:rPr>
          <w:rFonts w:ascii="Times New Roman" w:cs="Times New Roman" w:hint="eastAsia"/>
          <w:b/>
          <w:color w:val="auto"/>
          <w:kern w:val="2"/>
        </w:rPr>
        <w:t>数额较大的</w:t>
      </w:r>
      <w:r w:rsidR="00E63A3E" w:rsidRPr="00266A03">
        <w:rPr>
          <w:rFonts w:ascii="Times New Roman" w:cs="Times New Roman" w:hint="eastAsia"/>
          <w:b/>
          <w:color w:val="auto"/>
          <w:kern w:val="2"/>
        </w:rPr>
        <w:t>债务，如有，其性质是？</w:t>
      </w:r>
    </w:p>
    <w:p w:rsidR="00E63A3E" w:rsidRPr="001F54C7" w:rsidRDefault="00E63A3E" w:rsidP="003623A3">
      <w:pPr>
        <w:pStyle w:val="Default"/>
        <w:spacing w:after="42" w:line="360" w:lineRule="auto"/>
        <w:rPr>
          <w:rFonts w:ascii="Times New Roman" w:cs="Times New Roman"/>
          <w:color w:val="auto"/>
          <w:kern w:val="2"/>
        </w:rPr>
      </w:pPr>
      <w:r w:rsidRPr="001F54C7">
        <w:rPr>
          <w:rFonts w:ascii="Times New Roman" w:cs="Times New Roman"/>
          <w:color w:val="auto"/>
          <w:kern w:val="2"/>
        </w:rPr>
        <w:t>A</w:t>
      </w:r>
      <w:r w:rsidRPr="002C2919">
        <w:rPr>
          <w:rFonts w:hint="eastAsia"/>
        </w:rPr>
        <w:t>．</w:t>
      </w:r>
      <w:r w:rsidRPr="001F54C7">
        <w:rPr>
          <w:rFonts w:ascii="Times New Roman" w:cs="Times New Roman" w:hint="eastAsia"/>
          <w:color w:val="auto"/>
          <w:kern w:val="2"/>
        </w:rPr>
        <w:t>没有</w:t>
      </w:r>
      <w:r w:rsidR="00266A03">
        <w:rPr>
          <w:rFonts w:ascii="Times New Roman" w:cs="Times New Roman" w:hint="eastAsia"/>
          <w:color w:val="auto"/>
          <w:kern w:val="2"/>
        </w:rPr>
        <w:t>数额较大的债务</w:t>
      </w:r>
    </w:p>
    <w:p w:rsidR="00E63A3E" w:rsidRPr="001F54C7" w:rsidRDefault="00E63A3E" w:rsidP="003623A3">
      <w:pPr>
        <w:pStyle w:val="Default"/>
        <w:spacing w:after="42" w:line="360" w:lineRule="auto"/>
        <w:rPr>
          <w:rFonts w:ascii="Times New Roman" w:cs="Times New Roman"/>
          <w:color w:val="auto"/>
          <w:kern w:val="2"/>
        </w:rPr>
      </w:pPr>
      <w:r w:rsidRPr="001F54C7">
        <w:rPr>
          <w:rFonts w:ascii="Times New Roman" w:cs="Times New Roman"/>
          <w:color w:val="auto"/>
          <w:kern w:val="2"/>
        </w:rPr>
        <w:t>B</w:t>
      </w:r>
      <w:r w:rsidRPr="002C2919">
        <w:rPr>
          <w:rFonts w:hint="eastAsia"/>
        </w:rPr>
        <w:t>．</w:t>
      </w:r>
      <w:r w:rsidRPr="001F54C7">
        <w:rPr>
          <w:rFonts w:ascii="Times New Roman" w:cs="Times New Roman" w:hint="eastAsia"/>
          <w:color w:val="auto"/>
          <w:kern w:val="2"/>
        </w:rPr>
        <w:t>有，住房贷款等长期定额债务</w:t>
      </w:r>
    </w:p>
    <w:p w:rsidR="00E63A3E" w:rsidRPr="001F54C7" w:rsidRDefault="00E63A3E" w:rsidP="003623A3">
      <w:pPr>
        <w:pStyle w:val="Default"/>
        <w:spacing w:after="42" w:line="360" w:lineRule="auto"/>
        <w:rPr>
          <w:rFonts w:ascii="Times New Roman" w:cs="Times New Roman"/>
          <w:color w:val="auto"/>
          <w:kern w:val="2"/>
        </w:rPr>
      </w:pPr>
      <w:r w:rsidRPr="001F54C7">
        <w:rPr>
          <w:rFonts w:ascii="Times New Roman" w:cs="Times New Roman"/>
          <w:color w:val="auto"/>
          <w:kern w:val="2"/>
        </w:rPr>
        <w:t>C</w:t>
      </w:r>
      <w:r w:rsidRPr="002C2919">
        <w:rPr>
          <w:rFonts w:hint="eastAsia"/>
        </w:rPr>
        <w:t>．</w:t>
      </w:r>
      <w:r w:rsidR="00266A03" w:rsidRPr="001F54C7">
        <w:rPr>
          <w:rFonts w:ascii="Times New Roman" w:cs="Times New Roman" w:hint="eastAsia"/>
          <w:color w:val="auto"/>
          <w:kern w:val="2"/>
        </w:rPr>
        <w:t>有，</w:t>
      </w:r>
      <w:proofErr w:type="gramStart"/>
      <w:r w:rsidR="00266A03">
        <w:rPr>
          <w:rFonts w:ascii="Times New Roman" w:cs="Times New Roman" w:hint="eastAsia"/>
          <w:color w:val="auto"/>
          <w:kern w:val="2"/>
        </w:rPr>
        <w:t>车贷等</w:t>
      </w:r>
      <w:proofErr w:type="gramEnd"/>
      <w:r w:rsidR="00266A03">
        <w:rPr>
          <w:rFonts w:ascii="Times New Roman" w:cs="Times New Roman" w:hint="eastAsia"/>
          <w:color w:val="auto"/>
          <w:kern w:val="2"/>
        </w:rPr>
        <w:t>中</w:t>
      </w:r>
      <w:r w:rsidR="00266A03" w:rsidRPr="001F54C7">
        <w:rPr>
          <w:rFonts w:ascii="Times New Roman" w:cs="Times New Roman" w:hint="eastAsia"/>
          <w:color w:val="auto"/>
          <w:kern w:val="2"/>
        </w:rPr>
        <w:t>期信用债务</w:t>
      </w:r>
    </w:p>
    <w:p w:rsidR="00E63A3E" w:rsidRDefault="00E63A3E" w:rsidP="003623A3">
      <w:pPr>
        <w:pStyle w:val="Default"/>
        <w:spacing w:line="360" w:lineRule="auto"/>
        <w:rPr>
          <w:rFonts w:ascii="Times New Roman" w:cs="Times New Roman"/>
          <w:color w:val="auto"/>
          <w:kern w:val="2"/>
        </w:rPr>
      </w:pPr>
      <w:r w:rsidRPr="001F54C7">
        <w:rPr>
          <w:rFonts w:ascii="Times New Roman" w:cs="Times New Roman"/>
          <w:color w:val="auto"/>
          <w:kern w:val="2"/>
        </w:rPr>
        <w:lastRenderedPageBreak/>
        <w:t>D</w:t>
      </w:r>
      <w:r w:rsidRPr="002C2919">
        <w:rPr>
          <w:rFonts w:hint="eastAsia"/>
        </w:rPr>
        <w:t>．</w:t>
      </w:r>
      <w:r w:rsidR="00266A03" w:rsidRPr="001F54C7">
        <w:rPr>
          <w:rFonts w:ascii="Times New Roman" w:cs="Times New Roman" w:hint="eastAsia"/>
          <w:color w:val="auto"/>
          <w:kern w:val="2"/>
        </w:rPr>
        <w:t>有，信用卡欠款、消费信贷等短期信用债务</w:t>
      </w:r>
    </w:p>
    <w:p w:rsidR="00E63A3E" w:rsidRPr="00266A03" w:rsidRDefault="00E63A3E" w:rsidP="003623A3">
      <w:pPr>
        <w:spacing w:line="360" w:lineRule="auto"/>
        <w:rPr>
          <w:sz w:val="24"/>
          <w:szCs w:val="24"/>
        </w:rPr>
      </w:pPr>
      <w:r w:rsidRPr="00040D4A">
        <w:rPr>
          <w:rFonts w:hint="eastAsia"/>
          <w:sz w:val="24"/>
          <w:szCs w:val="24"/>
        </w:rPr>
        <w:t>E</w:t>
      </w:r>
      <w:r w:rsidRPr="00040D4A">
        <w:rPr>
          <w:rFonts w:hint="eastAsia"/>
          <w:sz w:val="24"/>
          <w:szCs w:val="24"/>
        </w:rPr>
        <w:t>．</w:t>
      </w:r>
      <w:r w:rsidR="00266A03" w:rsidRPr="00266A03">
        <w:rPr>
          <w:rFonts w:hint="eastAsia"/>
          <w:sz w:val="24"/>
          <w:szCs w:val="24"/>
        </w:rPr>
        <w:t>有，亲朋之间借款</w:t>
      </w:r>
    </w:p>
    <w:p w:rsidR="00F5627D" w:rsidRPr="005C4D6A" w:rsidRDefault="000208F2" w:rsidP="00F5627D">
      <w:pPr>
        <w:spacing w:line="360" w:lineRule="auto"/>
        <w:rPr>
          <w:b/>
          <w:sz w:val="24"/>
          <w:szCs w:val="24"/>
        </w:rPr>
      </w:pPr>
      <w:r>
        <w:rPr>
          <w:rFonts w:hint="eastAsia"/>
          <w:b/>
          <w:sz w:val="24"/>
          <w:szCs w:val="24"/>
        </w:rPr>
        <w:t>6</w:t>
      </w:r>
      <w:r w:rsidR="00F5627D" w:rsidRPr="005C4D6A">
        <w:rPr>
          <w:rFonts w:hint="eastAsia"/>
          <w:b/>
          <w:sz w:val="24"/>
          <w:szCs w:val="24"/>
        </w:rPr>
        <w:t>、</w:t>
      </w:r>
      <w:r w:rsidR="00A414B9">
        <w:rPr>
          <w:rFonts w:hint="eastAsia"/>
          <w:b/>
          <w:sz w:val="24"/>
          <w:szCs w:val="24"/>
        </w:rPr>
        <w:t>一般情况下，投资期限越长，能够承担的风险越高。</w:t>
      </w:r>
      <w:r w:rsidR="008F57BC">
        <w:rPr>
          <w:rFonts w:hint="eastAsia"/>
          <w:b/>
          <w:sz w:val="24"/>
          <w:szCs w:val="24"/>
        </w:rPr>
        <w:t>您的</w:t>
      </w:r>
      <w:r w:rsidR="005C4D6A" w:rsidRPr="005C4D6A">
        <w:rPr>
          <w:rFonts w:hint="eastAsia"/>
          <w:b/>
          <w:sz w:val="24"/>
          <w:szCs w:val="24"/>
        </w:rPr>
        <w:t>投资期限计划为多久？</w:t>
      </w:r>
    </w:p>
    <w:p w:rsidR="00F5627D" w:rsidRDefault="00F5627D" w:rsidP="00F5627D">
      <w:pPr>
        <w:spacing w:line="360" w:lineRule="auto"/>
        <w:rPr>
          <w:sz w:val="24"/>
          <w:szCs w:val="24"/>
        </w:rPr>
      </w:pPr>
      <w:r w:rsidRPr="00F5627D">
        <w:rPr>
          <w:rFonts w:hint="eastAsia"/>
          <w:sz w:val="24"/>
          <w:szCs w:val="24"/>
        </w:rPr>
        <w:t>A</w:t>
      </w:r>
      <w:r w:rsidRPr="00F5627D">
        <w:rPr>
          <w:rFonts w:hint="eastAsia"/>
          <w:sz w:val="24"/>
          <w:szCs w:val="24"/>
        </w:rPr>
        <w:t>．长期——</w:t>
      </w:r>
      <w:r w:rsidRPr="00F5627D">
        <w:rPr>
          <w:rFonts w:hint="eastAsia"/>
          <w:sz w:val="24"/>
          <w:szCs w:val="24"/>
        </w:rPr>
        <w:t>5</w:t>
      </w:r>
      <w:r w:rsidR="00A414B9">
        <w:rPr>
          <w:rFonts w:hint="eastAsia"/>
          <w:sz w:val="24"/>
          <w:szCs w:val="24"/>
        </w:rPr>
        <w:t>年以上</w:t>
      </w:r>
    </w:p>
    <w:p w:rsidR="00F5627D" w:rsidRPr="00F5627D" w:rsidRDefault="00F5627D" w:rsidP="00F5627D">
      <w:pPr>
        <w:spacing w:line="360" w:lineRule="auto"/>
        <w:rPr>
          <w:sz w:val="24"/>
          <w:szCs w:val="24"/>
        </w:rPr>
      </w:pPr>
      <w:r w:rsidRPr="00F5627D">
        <w:rPr>
          <w:rFonts w:hint="eastAsia"/>
          <w:sz w:val="24"/>
          <w:szCs w:val="24"/>
        </w:rPr>
        <w:t>B</w:t>
      </w:r>
      <w:r w:rsidRPr="00F5627D">
        <w:rPr>
          <w:rFonts w:hint="eastAsia"/>
          <w:sz w:val="24"/>
          <w:szCs w:val="24"/>
        </w:rPr>
        <w:t>．中</w:t>
      </w:r>
      <w:r>
        <w:rPr>
          <w:rFonts w:hint="eastAsia"/>
          <w:sz w:val="24"/>
          <w:szCs w:val="24"/>
        </w:rPr>
        <w:t>长</w:t>
      </w:r>
      <w:r w:rsidRPr="00F5627D">
        <w:rPr>
          <w:rFonts w:hint="eastAsia"/>
          <w:sz w:val="24"/>
          <w:szCs w:val="24"/>
        </w:rPr>
        <w:t>期——</w:t>
      </w:r>
      <w:r>
        <w:rPr>
          <w:rFonts w:hint="eastAsia"/>
          <w:sz w:val="24"/>
          <w:szCs w:val="24"/>
        </w:rPr>
        <w:t>3</w:t>
      </w:r>
      <w:r w:rsidRPr="00F5627D">
        <w:rPr>
          <w:rFonts w:hint="eastAsia"/>
          <w:sz w:val="24"/>
          <w:szCs w:val="24"/>
        </w:rPr>
        <w:t>到</w:t>
      </w:r>
      <w:r w:rsidRPr="00F5627D">
        <w:rPr>
          <w:rFonts w:hint="eastAsia"/>
          <w:sz w:val="24"/>
          <w:szCs w:val="24"/>
        </w:rPr>
        <w:t>5</w:t>
      </w:r>
      <w:r w:rsidR="00A414B9">
        <w:rPr>
          <w:rFonts w:hint="eastAsia"/>
          <w:sz w:val="24"/>
          <w:szCs w:val="24"/>
        </w:rPr>
        <w:t>年</w:t>
      </w:r>
    </w:p>
    <w:p w:rsidR="00F5627D" w:rsidRDefault="00F5627D" w:rsidP="00F5627D">
      <w:pPr>
        <w:spacing w:line="360" w:lineRule="auto"/>
        <w:rPr>
          <w:sz w:val="24"/>
          <w:szCs w:val="24"/>
        </w:rPr>
      </w:pPr>
      <w:r w:rsidRPr="00F5627D">
        <w:rPr>
          <w:rFonts w:hint="eastAsia"/>
          <w:sz w:val="24"/>
          <w:szCs w:val="24"/>
        </w:rPr>
        <w:t>C</w:t>
      </w:r>
      <w:r w:rsidRPr="00F5627D">
        <w:rPr>
          <w:rFonts w:hint="eastAsia"/>
          <w:sz w:val="24"/>
          <w:szCs w:val="24"/>
        </w:rPr>
        <w:t>．</w:t>
      </w:r>
      <w:r>
        <w:rPr>
          <w:rFonts w:hint="eastAsia"/>
          <w:sz w:val="24"/>
          <w:szCs w:val="24"/>
        </w:rPr>
        <w:t>中</w:t>
      </w:r>
      <w:r w:rsidRPr="00F5627D">
        <w:rPr>
          <w:rFonts w:hint="eastAsia"/>
          <w:sz w:val="24"/>
          <w:szCs w:val="24"/>
        </w:rPr>
        <w:t>期——</w:t>
      </w:r>
      <w:r>
        <w:rPr>
          <w:rFonts w:hint="eastAsia"/>
          <w:sz w:val="24"/>
          <w:szCs w:val="24"/>
        </w:rPr>
        <w:t>1</w:t>
      </w:r>
      <w:r w:rsidRPr="00F5627D">
        <w:rPr>
          <w:rFonts w:hint="eastAsia"/>
          <w:sz w:val="24"/>
          <w:szCs w:val="24"/>
        </w:rPr>
        <w:t>到</w:t>
      </w:r>
      <w:r>
        <w:rPr>
          <w:rFonts w:hint="eastAsia"/>
          <w:sz w:val="24"/>
          <w:szCs w:val="24"/>
        </w:rPr>
        <w:t>3</w:t>
      </w:r>
      <w:r w:rsidR="00A414B9">
        <w:rPr>
          <w:rFonts w:hint="eastAsia"/>
          <w:sz w:val="24"/>
          <w:szCs w:val="24"/>
        </w:rPr>
        <w:t>年</w:t>
      </w:r>
    </w:p>
    <w:p w:rsidR="00F5627D" w:rsidRDefault="00F5627D" w:rsidP="00F5627D">
      <w:pPr>
        <w:spacing w:line="360" w:lineRule="auto"/>
        <w:rPr>
          <w:sz w:val="24"/>
          <w:szCs w:val="24"/>
        </w:rPr>
      </w:pPr>
      <w:r w:rsidRPr="00183D90">
        <w:rPr>
          <w:rFonts w:hint="eastAsia"/>
          <w:sz w:val="24"/>
          <w:szCs w:val="24"/>
        </w:rPr>
        <w:t>D</w:t>
      </w:r>
      <w:r w:rsidRPr="00F5627D">
        <w:rPr>
          <w:rFonts w:hint="eastAsia"/>
          <w:sz w:val="24"/>
          <w:szCs w:val="24"/>
        </w:rPr>
        <w:t>．</w:t>
      </w:r>
      <w:r>
        <w:rPr>
          <w:rFonts w:hint="eastAsia"/>
          <w:sz w:val="24"/>
          <w:szCs w:val="24"/>
        </w:rPr>
        <w:t>短期</w:t>
      </w:r>
      <w:r w:rsidRPr="00F5627D">
        <w:rPr>
          <w:rFonts w:hint="eastAsia"/>
          <w:sz w:val="24"/>
          <w:szCs w:val="24"/>
        </w:rPr>
        <w:t>——</w:t>
      </w:r>
      <w:r>
        <w:rPr>
          <w:rFonts w:hint="eastAsia"/>
          <w:sz w:val="24"/>
          <w:szCs w:val="24"/>
        </w:rPr>
        <w:t>1</w:t>
      </w:r>
      <w:r>
        <w:rPr>
          <w:rFonts w:hint="eastAsia"/>
          <w:sz w:val="24"/>
          <w:szCs w:val="24"/>
        </w:rPr>
        <w:t>年以下</w:t>
      </w:r>
    </w:p>
    <w:p w:rsidR="00F5627D" w:rsidRPr="00040D4A" w:rsidRDefault="005C4D6A" w:rsidP="002C2919">
      <w:pPr>
        <w:numPr>
          <w:ilvl w:val="0"/>
          <w:numId w:val="16"/>
        </w:numPr>
        <w:spacing w:line="360" w:lineRule="auto"/>
        <w:rPr>
          <w:sz w:val="24"/>
          <w:szCs w:val="24"/>
        </w:rPr>
      </w:pPr>
      <w:r>
        <w:rPr>
          <w:rFonts w:hint="eastAsia"/>
          <w:sz w:val="24"/>
          <w:szCs w:val="24"/>
        </w:rPr>
        <w:t>没有计划，想短炒一把</w:t>
      </w:r>
    </w:p>
    <w:p w:rsidR="000208F2" w:rsidRDefault="000208F2" w:rsidP="00E2085C">
      <w:pPr>
        <w:spacing w:line="360" w:lineRule="auto"/>
        <w:rPr>
          <w:b/>
          <w:sz w:val="24"/>
          <w:szCs w:val="24"/>
        </w:rPr>
      </w:pPr>
      <w:r>
        <w:rPr>
          <w:rFonts w:hint="eastAsia"/>
          <w:b/>
          <w:sz w:val="24"/>
          <w:szCs w:val="24"/>
        </w:rPr>
        <w:t>7</w:t>
      </w:r>
      <w:r w:rsidR="00E2085C">
        <w:rPr>
          <w:rFonts w:hint="eastAsia"/>
          <w:b/>
          <w:sz w:val="24"/>
          <w:szCs w:val="24"/>
        </w:rPr>
        <w:t>、</w:t>
      </w:r>
      <w:r>
        <w:rPr>
          <w:rFonts w:hint="eastAsia"/>
          <w:b/>
          <w:sz w:val="24"/>
          <w:szCs w:val="24"/>
        </w:rPr>
        <w:t>您的投资知识可描述为？</w:t>
      </w:r>
    </w:p>
    <w:p w:rsidR="000208F2" w:rsidRDefault="000208F2" w:rsidP="00E2085C">
      <w:pPr>
        <w:spacing w:line="360" w:lineRule="auto"/>
        <w:rPr>
          <w:sz w:val="24"/>
          <w:szCs w:val="24"/>
        </w:rPr>
      </w:pPr>
      <w:r w:rsidRPr="00F5627D">
        <w:rPr>
          <w:rFonts w:hint="eastAsia"/>
          <w:sz w:val="24"/>
          <w:szCs w:val="24"/>
        </w:rPr>
        <w:t>A</w:t>
      </w:r>
      <w:r w:rsidRPr="00F5627D">
        <w:rPr>
          <w:rFonts w:hint="eastAsia"/>
          <w:sz w:val="24"/>
          <w:szCs w:val="24"/>
        </w:rPr>
        <w:t>．</w:t>
      </w:r>
      <w:r>
        <w:rPr>
          <w:rFonts w:hint="eastAsia"/>
          <w:sz w:val="24"/>
          <w:szCs w:val="24"/>
        </w:rPr>
        <w:t>非常</w:t>
      </w:r>
      <w:r w:rsidRPr="000208F2">
        <w:rPr>
          <w:rFonts w:hint="eastAsia"/>
          <w:sz w:val="24"/>
          <w:szCs w:val="24"/>
        </w:rPr>
        <w:t>丰富：对金融产品及其相关风险具有</w:t>
      </w:r>
      <w:r>
        <w:rPr>
          <w:rFonts w:hint="eastAsia"/>
          <w:sz w:val="24"/>
          <w:szCs w:val="24"/>
        </w:rPr>
        <w:t>非常</w:t>
      </w:r>
      <w:r w:rsidRPr="000208F2">
        <w:rPr>
          <w:rFonts w:hint="eastAsia"/>
          <w:sz w:val="24"/>
          <w:szCs w:val="24"/>
        </w:rPr>
        <w:t>丰富</w:t>
      </w:r>
      <w:r>
        <w:rPr>
          <w:rFonts w:hint="eastAsia"/>
          <w:sz w:val="24"/>
          <w:szCs w:val="24"/>
        </w:rPr>
        <w:t>和专业</w:t>
      </w:r>
      <w:r w:rsidRPr="000208F2">
        <w:rPr>
          <w:rFonts w:hint="eastAsia"/>
          <w:sz w:val="24"/>
          <w:szCs w:val="24"/>
        </w:rPr>
        <w:t>的知识和理解</w:t>
      </w:r>
    </w:p>
    <w:p w:rsidR="000208F2" w:rsidRDefault="000208F2" w:rsidP="00E2085C">
      <w:pPr>
        <w:spacing w:line="360" w:lineRule="auto"/>
        <w:rPr>
          <w:sz w:val="24"/>
          <w:szCs w:val="24"/>
        </w:rPr>
      </w:pPr>
      <w:r w:rsidRPr="00F5627D">
        <w:rPr>
          <w:rFonts w:hint="eastAsia"/>
          <w:sz w:val="24"/>
          <w:szCs w:val="24"/>
        </w:rPr>
        <w:t>B</w:t>
      </w:r>
      <w:r w:rsidRPr="00F5627D">
        <w:rPr>
          <w:rFonts w:hint="eastAsia"/>
          <w:sz w:val="24"/>
          <w:szCs w:val="24"/>
        </w:rPr>
        <w:t>．</w:t>
      </w:r>
      <w:r>
        <w:rPr>
          <w:rFonts w:hint="eastAsia"/>
          <w:sz w:val="24"/>
          <w:szCs w:val="24"/>
        </w:rPr>
        <w:t>丰富：</w:t>
      </w:r>
      <w:r w:rsidRPr="000208F2">
        <w:rPr>
          <w:rFonts w:hint="eastAsia"/>
          <w:sz w:val="24"/>
          <w:szCs w:val="24"/>
        </w:rPr>
        <w:t>对金融产品及其相关风险具有</w:t>
      </w:r>
      <w:r>
        <w:rPr>
          <w:rFonts w:hint="eastAsia"/>
          <w:sz w:val="24"/>
          <w:szCs w:val="24"/>
        </w:rPr>
        <w:t>深入</w:t>
      </w:r>
      <w:r w:rsidRPr="000208F2">
        <w:rPr>
          <w:rFonts w:hint="eastAsia"/>
          <w:sz w:val="24"/>
          <w:szCs w:val="24"/>
        </w:rPr>
        <w:t>的知识和理解</w:t>
      </w:r>
    </w:p>
    <w:p w:rsidR="000208F2" w:rsidRDefault="000208F2" w:rsidP="00E2085C">
      <w:pPr>
        <w:spacing w:line="360" w:lineRule="auto"/>
        <w:rPr>
          <w:sz w:val="24"/>
          <w:szCs w:val="24"/>
        </w:rPr>
      </w:pPr>
      <w:r w:rsidRPr="00F5627D">
        <w:rPr>
          <w:rFonts w:hint="eastAsia"/>
          <w:sz w:val="24"/>
          <w:szCs w:val="24"/>
        </w:rPr>
        <w:t>C</w:t>
      </w:r>
      <w:r w:rsidRPr="00F5627D">
        <w:rPr>
          <w:rFonts w:hint="eastAsia"/>
          <w:sz w:val="24"/>
          <w:szCs w:val="24"/>
        </w:rPr>
        <w:t>．</w:t>
      </w:r>
      <w:r w:rsidRPr="000208F2">
        <w:rPr>
          <w:rFonts w:hint="eastAsia"/>
          <w:sz w:val="24"/>
          <w:szCs w:val="24"/>
        </w:rPr>
        <w:t>一般：对金融产品及其相关风险具有基本的知识和理解</w:t>
      </w:r>
    </w:p>
    <w:p w:rsidR="000208F2" w:rsidRDefault="000208F2" w:rsidP="00E2085C">
      <w:pPr>
        <w:spacing w:line="360" w:lineRule="auto"/>
        <w:rPr>
          <w:sz w:val="24"/>
          <w:szCs w:val="24"/>
        </w:rPr>
      </w:pPr>
      <w:r w:rsidRPr="00183D90">
        <w:rPr>
          <w:rFonts w:hint="eastAsia"/>
          <w:sz w:val="24"/>
          <w:szCs w:val="24"/>
        </w:rPr>
        <w:t>D</w:t>
      </w:r>
      <w:r w:rsidRPr="00F5627D">
        <w:rPr>
          <w:rFonts w:hint="eastAsia"/>
          <w:sz w:val="24"/>
          <w:szCs w:val="24"/>
        </w:rPr>
        <w:t>．</w:t>
      </w:r>
      <w:r w:rsidRPr="000208F2">
        <w:rPr>
          <w:rFonts w:hint="eastAsia"/>
          <w:sz w:val="24"/>
          <w:szCs w:val="24"/>
        </w:rPr>
        <w:t>有限：</w:t>
      </w:r>
      <w:r>
        <w:rPr>
          <w:rFonts w:hint="eastAsia"/>
          <w:sz w:val="24"/>
          <w:szCs w:val="24"/>
        </w:rPr>
        <w:t>有一点点</w:t>
      </w:r>
      <w:r w:rsidRPr="000208F2">
        <w:rPr>
          <w:rFonts w:hint="eastAsia"/>
          <w:sz w:val="24"/>
          <w:szCs w:val="24"/>
        </w:rPr>
        <w:t>金融产品及其相关风险的知识</w:t>
      </w:r>
    </w:p>
    <w:p w:rsidR="000208F2" w:rsidRPr="000208F2" w:rsidRDefault="000208F2" w:rsidP="00E2085C">
      <w:pPr>
        <w:spacing w:line="360" w:lineRule="auto"/>
        <w:rPr>
          <w:b/>
          <w:sz w:val="24"/>
          <w:szCs w:val="24"/>
        </w:rPr>
      </w:pPr>
      <w:r w:rsidRPr="00040D4A">
        <w:rPr>
          <w:rFonts w:hint="eastAsia"/>
          <w:sz w:val="24"/>
          <w:szCs w:val="24"/>
        </w:rPr>
        <w:t>E</w:t>
      </w:r>
      <w:r w:rsidRPr="00040D4A">
        <w:rPr>
          <w:rFonts w:hint="eastAsia"/>
          <w:sz w:val="24"/>
          <w:szCs w:val="24"/>
        </w:rPr>
        <w:t>．</w:t>
      </w:r>
      <w:r>
        <w:rPr>
          <w:rFonts w:hint="eastAsia"/>
          <w:sz w:val="24"/>
          <w:szCs w:val="24"/>
        </w:rPr>
        <w:t>无：没有金融产品</w:t>
      </w:r>
      <w:r w:rsidRPr="000208F2">
        <w:rPr>
          <w:rFonts w:hint="eastAsia"/>
          <w:sz w:val="24"/>
          <w:szCs w:val="24"/>
        </w:rPr>
        <w:t>及其相关风险</w:t>
      </w:r>
      <w:r>
        <w:rPr>
          <w:rFonts w:hint="eastAsia"/>
          <w:sz w:val="24"/>
          <w:szCs w:val="24"/>
        </w:rPr>
        <w:t>的知识</w:t>
      </w:r>
    </w:p>
    <w:p w:rsidR="00C1239F" w:rsidRPr="00040D4A" w:rsidRDefault="000208F2" w:rsidP="00E2085C">
      <w:pPr>
        <w:spacing w:line="360" w:lineRule="auto"/>
        <w:rPr>
          <w:b/>
          <w:sz w:val="24"/>
          <w:szCs w:val="24"/>
        </w:rPr>
      </w:pPr>
      <w:r>
        <w:rPr>
          <w:rFonts w:hint="eastAsia"/>
          <w:b/>
          <w:sz w:val="24"/>
          <w:szCs w:val="24"/>
        </w:rPr>
        <w:t>8</w:t>
      </w:r>
      <w:r>
        <w:rPr>
          <w:rFonts w:hint="eastAsia"/>
          <w:b/>
          <w:sz w:val="24"/>
          <w:szCs w:val="24"/>
        </w:rPr>
        <w:t>、</w:t>
      </w:r>
      <w:r w:rsidR="00407E5A" w:rsidRPr="00040D4A">
        <w:rPr>
          <w:rFonts w:hint="eastAsia"/>
          <w:b/>
          <w:sz w:val="24"/>
          <w:szCs w:val="24"/>
        </w:rPr>
        <w:t>是否有过投资</w:t>
      </w:r>
      <w:r w:rsidR="00D725FC">
        <w:rPr>
          <w:rFonts w:hint="eastAsia"/>
          <w:b/>
          <w:sz w:val="24"/>
          <w:szCs w:val="24"/>
        </w:rPr>
        <w:t>证券</w:t>
      </w:r>
      <w:r w:rsidR="00407E5A" w:rsidRPr="00040D4A">
        <w:rPr>
          <w:rFonts w:hint="eastAsia"/>
          <w:b/>
          <w:sz w:val="24"/>
          <w:szCs w:val="24"/>
        </w:rPr>
        <w:t>、基金</w:t>
      </w:r>
      <w:r w:rsidR="00D725FC">
        <w:rPr>
          <w:rFonts w:hint="eastAsia"/>
          <w:b/>
          <w:sz w:val="24"/>
          <w:szCs w:val="24"/>
        </w:rPr>
        <w:t>、</w:t>
      </w:r>
      <w:r w:rsidR="008F57BC">
        <w:rPr>
          <w:rFonts w:hint="eastAsia"/>
          <w:b/>
          <w:sz w:val="24"/>
          <w:szCs w:val="24"/>
        </w:rPr>
        <w:t>资产管理计划、</w:t>
      </w:r>
      <w:r w:rsidR="00D725FC">
        <w:rPr>
          <w:rFonts w:hint="eastAsia"/>
          <w:b/>
          <w:sz w:val="24"/>
          <w:szCs w:val="24"/>
        </w:rPr>
        <w:t>期货、外汇或黄金等产品</w:t>
      </w:r>
      <w:r w:rsidR="00407E5A" w:rsidRPr="00040D4A">
        <w:rPr>
          <w:rFonts w:hint="eastAsia"/>
          <w:b/>
          <w:sz w:val="24"/>
          <w:szCs w:val="24"/>
        </w:rPr>
        <w:t>的经历</w:t>
      </w:r>
      <w:r w:rsidR="008459AC">
        <w:rPr>
          <w:rFonts w:hint="eastAsia"/>
          <w:b/>
          <w:sz w:val="24"/>
          <w:szCs w:val="24"/>
        </w:rPr>
        <w:t>，如果有，年限</w:t>
      </w:r>
      <w:r w:rsidR="00855967">
        <w:rPr>
          <w:rFonts w:hint="eastAsia"/>
          <w:b/>
          <w:sz w:val="24"/>
          <w:szCs w:val="24"/>
        </w:rPr>
        <w:t>是</w:t>
      </w:r>
      <w:r w:rsidR="00407E5A" w:rsidRPr="00040D4A">
        <w:rPr>
          <w:rFonts w:hint="eastAsia"/>
          <w:b/>
          <w:sz w:val="24"/>
          <w:szCs w:val="24"/>
        </w:rPr>
        <w:t>？</w:t>
      </w:r>
      <w:r w:rsidR="00C1239F" w:rsidRPr="00040D4A">
        <w:rPr>
          <w:rFonts w:hint="eastAsia"/>
          <w:b/>
          <w:sz w:val="24"/>
          <w:szCs w:val="24"/>
        </w:rPr>
        <w:t xml:space="preserve">                 </w:t>
      </w:r>
    </w:p>
    <w:p w:rsidR="00E2085C" w:rsidRDefault="00C1239F" w:rsidP="00E2085C">
      <w:pPr>
        <w:numPr>
          <w:ilvl w:val="0"/>
          <w:numId w:val="27"/>
        </w:numPr>
        <w:tabs>
          <w:tab w:val="left" w:pos="425"/>
        </w:tabs>
        <w:spacing w:line="360" w:lineRule="auto"/>
        <w:rPr>
          <w:sz w:val="24"/>
          <w:szCs w:val="24"/>
        </w:rPr>
      </w:pPr>
      <w:r w:rsidRPr="00040D4A">
        <w:rPr>
          <w:rFonts w:hAnsi="宋体"/>
          <w:kern w:val="0"/>
          <w:sz w:val="24"/>
          <w:szCs w:val="24"/>
        </w:rPr>
        <w:t>有，超过</w:t>
      </w:r>
      <w:r w:rsidR="008842E2">
        <w:rPr>
          <w:rFonts w:hint="eastAsia"/>
          <w:kern w:val="0"/>
          <w:sz w:val="24"/>
          <w:szCs w:val="24"/>
        </w:rPr>
        <w:t>8</w:t>
      </w:r>
      <w:r w:rsidRPr="00040D4A">
        <w:rPr>
          <w:rFonts w:hAnsi="宋体"/>
          <w:kern w:val="0"/>
          <w:sz w:val="24"/>
          <w:szCs w:val="24"/>
        </w:rPr>
        <w:t>年了</w:t>
      </w:r>
    </w:p>
    <w:p w:rsidR="00E2085C" w:rsidRDefault="00C37BB2" w:rsidP="00E2085C">
      <w:pPr>
        <w:numPr>
          <w:ilvl w:val="0"/>
          <w:numId w:val="27"/>
        </w:numPr>
        <w:tabs>
          <w:tab w:val="left" w:pos="425"/>
        </w:tabs>
        <w:spacing w:line="360" w:lineRule="auto"/>
        <w:rPr>
          <w:sz w:val="24"/>
          <w:szCs w:val="24"/>
        </w:rPr>
      </w:pPr>
      <w:r w:rsidRPr="00040D4A">
        <w:rPr>
          <w:sz w:val="24"/>
          <w:szCs w:val="24"/>
        </w:rPr>
        <w:t>有，在</w:t>
      </w:r>
      <w:r w:rsidR="008842E2">
        <w:rPr>
          <w:rFonts w:hint="eastAsia"/>
          <w:sz w:val="24"/>
          <w:szCs w:val="24"/>
        </w:rPr>
        <w:t>5</w:t>
      </w:r>
      <w:r w:rsidRPr="00040D4A">
        <w:rPr>
          <w:sz w:val="24"/>
          <w:szCs w:val="24"/>
        </w:rPr>
        <w:t>到</w:t>
      </w:r>
      <w:r w:rsidR="008842E2">
        <w:rPr>
          <w:rFonts w:hint="eastAsia"/>
          <w:sz w:val="24"/>
          <w:szCs w:val="24"/>
        </w:rPr>
        <w:t>8</w:t>
      </w:r>
      <w:r w:rsidRPr="00040D4A">
        <w:rPr>
          <w:sz w:val="24"/>
          <w:szCs w:val="24"/>
        </w:rPr>
        <w:t>年之间</w:t>
      </w:r>
      <w:r w:rsidRPr="00040D4A">
        <w:rPr>
          <w:rFonts w:hint="eastAsia"/>
          <w:sz w:val="24"/>
          <w:szCs w:val="24"/>
        </w:rPr>
        <w:t xml:space="preserve">  </w:t>
      </w:r>
      <w:r w:rsidR="00C1239F" w:rsidRPr="00040D4A">
        <w:rPr>
          <w:rFonts w:hAnsi="宋体" w:hint="eastAsia"/>
          <w:kern w:val="0"/>
          <w:sz w:val="24"/>
          <w:szCs w:val="24"/>
        </w:rPr>
        <w:t xml:space="preserve">                                            </w:t>
      </w:r>
    </w:p>
    <w:p w:rsidR="00E2085C" w:rsidRDefault="00C1239F" w:rsidP="00E2085C">
      <w:pPr>
        <w:numPr>
          <w:ilvl w:val="0"/>
          <w:numId w:val="27"/>
        </w:numPr>
        <w:tabs>
          <w:tab w:val="left" w:pos="425"/>
        </w:tabs>
        <w:spacing w:line="360" w:lineRule="auto"/>
        <w:rPr>
          <w:sz w:val="24"/>
          <w:szCs w:val="24"/>
        </w:rPr>
      </w:pPr>
      <w:r w:rsidRPr="00E2085C">
        <w:rPr>
          <w:sz w:val="24"/>
          <w:szCs w:val="24"/>
        </w:rPr>
        <w:t>有，在</w:t>
      </w:r>
      <w:r w:rsidR="008842E2" w:rsidRPr="00E2085C">
        <w:rPr>
          <w:rFonts w:hint="eastAsia"/>
          <w:sz w:val="24"/>
          <w:szCs w:val="24"/>
        </w:rPr>
        <w:t>2</w:t>
      </w:r>
      <w:r w:rsidRPr="00E2085C">
        <w:rPr>
          <w:sz w:val="24"/>
          <w:szCs w:val="24"/>
        </w:rPr>
        <w:t>到</w:t>
      </w:r>
      <w:r w:rsidR="008842E2" w:rsidRPr="00E2085C">
        <w:rPr>
          <w:rFonts w:hint="eastAsia"/>
          <w:sz w:val="24"/>
          <w:szCs w:val="24"/>
        </w:rPr>
        <w:t>5</w:t>
      </w:r>
      <w:r w:rsidRPr="00E2085C">
        <w:rPr>
          <w:sz w:val="24"/>
          <w:szCs w:val="24"/>
        </w:rPr>
        <w:t>年之间</w:t>
      </w:r>
      <w:r w:rsidRPr="00E2085C">
        <w:rPr>
          <w:rFonts w:hint="eastAsia"/>
          <w:sz w:val="24"/>
          <w:szCs w:val="24"/>
        </w:rPr>
        <w:t xml:space="preserve">           </w:t>
      </w:r>
      <w:r w:rsidR="0087499A" w:rsidRPr="00E2085C">
        <w:rPr>
          <w:rFonts w:hint="eastAsia"/>
          <w:sz w:val="24"/>
          <w:szCs w:val="24"/>
        </w:rPr>
        <w:t xml:space="preserve">                               </w:t>
      </w:r>
    </w:p>
    <w:p w:rsidR="00E2085C" w:rsidRDefault="00C1239F" w:rsidP="00E2085C">
      <w:pPr>
        <w:numPr>
          <w:ilvl w:val="0"/>
          <w:numId w:val="27"/>
        </w:numPr>
        <w:tabs>
          <w:tab w:val="left" w:pos="425"/>
        </w:tabs>
        <w:spacing w:line="360" w:lineRule="auto"/>
        <w:rPr>
          <w:sz w:val="24"/>
          <w:szCs w:val="24"/>
        </w:rPr>
      </w:pPr>
      <w:r w:rsidRPr="00E2085C">
        <w:rPr>
          <w:sz w:val="24"/>
          <w:szCs w:val="24"/>
        </w:rPr>
        <w:t>有，但是少于</w:t>
      </w:r>
      <w:r w:rsidR="008842E2" w:rsidRPr="00E2085C">
        <w:rPr>
          <w:rFonts w:hint="eastAsia"/>
          <w:sz w:val="24"/>
          <w:szCs w:val="24"/>
        </w:rPr>
        <w:t>2</w:t>
      </w:r>
      <w:r w:rsidRPr="00E2085C">
        <w:rPr>
          <w:sz w:val="24"/>
          <w:szCs w:val="24"/>
        </w:rPr>
        <w:t>年</w:t>
      </w:r>
      <w:r w:rsidRPr="00E2085C">
        <w:rPr>
          <w:rFonts w:hint="eastAsia"/>
          <w:sz w:val="24"/>
          <w:szCs w:val="24"/>
        </w:rPr>
        <w:t xml:space="preserve">             </w:t>
      </w:r>
      <w:r w:rsidR="0087499A" w:rsidRPr="00E2085C">
        <w:rPr>
          <w:rFonts w:hint="eastAsia"/>
          <w:sz w:val="24"/>
          <w:szCs w:val="24"/>
        </w:rPr>
        <w:t xml:space="preserve">                               </w:t>
      </w:r>
    </w:p>
    <w:p w:rsidR="005912E0" w:rsidRPr="00E2085C" w:rsidRDefault="00C1239F" w:rsidP="00E2085C">
      <w:pPr>
        <w:numPr>
          <w:ilvl w:val="0"/>
          <w:numId w:val="27"/>
        </w:numPr>
        <w:tabs>
          <w:tab w:val="left" w:pos="425"/>
        </w:tabs>
        <w:spacing w:line="360" w:lineRule="auto"/>
        <w:rPr>
          <w:sz w:val="24"/>
          <w:szCs w:val="24"/>
        </w:rPr>
      </w:pPr>
      <w:r w:rsidRPr="00E2085C">
        <w:rPr>
          <w:sz w:val="24"/>
          <w:szCs w:val="24"/>
        </w:rPr>
        <w:t>没有</w:t>
      </w:r>
    </w:p>
    <w:p w:rsidR="005912E0" w:rsidRPr="005912E0" w:rsidRDefault="00B60413" w:rsidP="005912E0">
      <w:pPr>
        <w:tabs>
          <w:tab w:val="left" w:pos="425"/>
        </w:tabs>
        <w:spacing w:line="360" w:lineRule="auto"/>
        <w:rPr>
          <w:b/>
          <w:sz w:val="24"/>
          <w:szCs w:val="24"/>
        </w:rPr>
      </w:pPr>
      <w:r>
        <w:rPr>
          <w:rFonts w:hint="eastAsia"/>
          <w:b/>
          <w:sz w:val="24"/>
          <w:szCs w:val="24"/>
        </w:rPr>
        <w:t>9</w:t>
      </w:r>
      <w:r w:rsidR="002C2919">
        <w:rPr>
          <w:rFonts w:hint="eastAsia"/>
          <w:b/>
          <w:sz w:val="24"/>
          <w:szCs w:val="24"/>
        </w:rPr>
        <w:t>、</w:t>
      </w:r>
      <w:r w:rsidR="005912E0" w:rsidRPr="005912E0">
        <w:rPr>
          <w:rFonts w:hint="eastAsia"/>
          <w:b/>
          <w:sz w:val="24"/>
          <w:szCs w:val="24"/>
        </w:rPr>
        <w:t>您的投资经验可以被概括为？</w:t>
      </w:r>
    </w:p>
    <w:p w:rsidR="005912E0" w:rsidRPr="005912E0" w:rsidRDefault="005912E0" w:rsidP="005912E0">
      <w:pPr>
        <w:tabs>
          <w:tab w:val="left" w:pos="425"/>
        </w:tabs>
        <w:spacing w:line="360" w:lineRule="auto"/>
        <w:rPr>
          <w:sz w:val="24"/>
          <w:szCs w:val="24"/>
        </w:rPr>
      </w:pPr>
      <w:r w:rsidRPr="005912E0">
        <w:rPr>
          <w:rFonts w:hint="eastAsia"/>
          <w:sz w:val="24"/>
          <w:szCs w:val="24"/>
        </w:rPr>
        <w:t>A</w:t>
      </w:r>
      <w:r w:rsidRPr="005912E0">
        <w:rPr>
          <w:rFonts w:hint="eastAsia"/>
          <w:sz w:val="24"/>
          <w:szCs w:val="24"/>
        </w:rPr>
        <w:t>．非常丰富：我是一位</w:t>
      </w:r>
      <w:r>
        <w:rPr>
          <w:rFonts w:hint="eastAsia"/>
          <w:sz w:val="24"/>
          <w:szCs w:val="24"/>
        </w:rPr>
        <w:t>非常有经验的投资者，参与过权证、期货</w:t>
      </w:r>
      <w:r w:rsidR="001546C5">
        <w:rPr>
          <w:rFonts w:hint="eastAsia"/>
          <w:sz w:val="24"/>
          <w:szCs w:val="24"/>
        </w:rPr>
        <w:t>、外汇</w:t>
      </w:r>
      <w:r>
        <w:rPr>
          <w:rFonts w:hint="eastAsia"/>
          <w:sz w:val="24"/>
          <w:szCs w:val="24"/>
        </w:rPr>
        <w:t>等高风险产品的交易</w:t>
      </w:r>
    </w:p>
    <w:p w:rsidR="005912E0" w:rsidRDefault="005912E0" w:rsidP="005912E0">
      <w:pPr>
        <w:tabs>
          <w:tab w:val="left" w:pos="425"/>
        </w:tabs>
        <w:spacing w:line="360" w:lineRule="auto"/>
        <w:rPr>
          <w:sz w:val="24"/>
          <w:szCs w:val="24"/>
        </w:rPr>
      </w:pPr>
      <w:r w:rsidRPr="005912E0">
        <w:rPr>
          <w:rFonts w:hint="eastAsia"/>
          <w:sz w:val="24"/>
          <w:szCs w:val="24"/>
        </w:rPr>
        <w:t>B</w:t>
      </w:r>
      <w:r w:rsidRPr="005912E0">
        <w:rPr>
          <w:rFonts w:hint="eastAsia"/>
          <w:sz w:val="24"/>
          <w:szCs w:val="24"/>
        </w:rPr>
        <w:t>．丰富：我是一位有经验的投资者，参与过股票、基金</w:t>
      </w:r>
      <w:r w:rsidR="001546C5">
        <w:rPr>
          <w:rFonts w:hint="eastAsia"/>
          <w:sz w:val="24"/>
          <w:szCs w:val="24"/>
        </w:rPr>
        <w:t>、黄金</w:t>
      </w:r>
      <w:r w:rsidRPr="005912E0">
        <w:rPr>
          <w:rFonts w:hint="eastAsia"/>
          <w:sz w:val="24"/>
          <w:szCs w:val="24"/>
        </w:rPr>
        <w:t>等产品的交易，并倾向于自己做出投资决策；</w:t>
      </w:r>
    </w:p>
    <w:p w:rsidR="005912E0" w:rsidRDefault="005912E0" w:rsidP="005912E0">
      <w:pPr>
        <w:tabs>
          <w:tab w:val="left" w:pos="425"/>
        </w:tabs>
        <w:spacing w:line="360" w:lineRule="auto"/>
        <w:rPr>
          <w:sz w:val="24"/>
          <w:szCs w:val="24"/>
        </w:rPr>
      </w:pPr>
      <w:r w:rsidRPr="005912E0">
        <w:rPr>
          <w:rFonts w:hint="eastAsia"/>
          <w:sz w:val="24"/>
          <w:szCs w:val="24"/>
        </w:rPr>
        <w:t>C</w:t>
      </w:r>
      <w:r w:rsidRPr="005912E0">
        <w:rPr>
          <w:rFonts w:hint="eastAsia"/>
          <w:sz w:val="24"/>
          <w:szCs w:val="24"/>
        </w:rPr>
        <w:t>．一般：除银行活期账户和</w:t>
      </w:r>
      <w:r>
        <w:rPr>
          <w:rFonts w:hint="eastAsia"/>
          <w:sz w:val="24"/>
          <w:szCs w:val="24"/>
        </w:rPr>
        <w:t>定期存款外，我购买过基金、债券等产品，但还需要进一步的指导</w:t>
      </w:r>
    </w:p>
    <w:p w:rsidR="005912E0" w:rsidRPr="005912E0" w:rsidRDefault="005912E0" w:rsidP="005912E0">
      <w:pPr>
        <w:tabs>
          <w:tab w:val="left" w:pos="425"/>
        </w:tabs>
        <w:spacing w:line="360" w:lineRule="auto"/>
        <w:rPr>
          <w:sz w:val="24"/>
          <w:szCs w:val="24"/>
        </w:rPr>
      </w:pPr>
      <w:r w:rsidRPr="005912E0">
        <w:rPr>
          <w:rFonts w:hint="eastAsia"/>
          <w:sz w:val="24"/>
          <w:szCs w:val="24"/>
        </w:rPr>
        <w:t>D</w:t>
      </w:r>
      <w:r w:rsidRPr="005912E0">
        <w:rPr>
          <w:rFonts w:hint="eastAsia"/>
          <w:sz w:val="24"/>
          <w:szCs w:val="24"/>
        </w:rPr>
        <w:t>．</w:t>
      </w:r>
      <w:r>
        <w:rPr>
          <w:rFonts w:hint="eastAsia"/>
          <w:sz w:val="24"/>
          <w:szCs w:val="24"/>
        </w:rPr>
        <w:t>有限：</w:t>
      </w:r>
      <w:r w:rsidRPr="005912E0">
        <w:rPr>
          <w:rFonts w:hint="eastAsia"/>
          <w:sz w:val="24"/>
          <w:szCs w:val="24"/>
        </w:rPr>
        <w:t>除银行活期账户和</w:t>
      </w:r>
      <w:r>
        <w:rPr>
          <w:rFonts w:hint="eastAsia"/>
          <w:sz w:val="24"/>
          <w:szCs w:val="24"/>
        </w:rPr>
        <w:t>定期存</w:t>
      </w:r>
      <w:bookmarkStart w:id="0" w:name="_GoBack"/>
      <w:bookmarkEnd w:id="0"/>
      <w:r>
        <w:rPr>
          <w:rFonts w:hint="eastAsia"/>
          <w:sz w:val="24"/>
          <w:szCs w:val="24"/>
        </w:rPr>
        <w:t>款外，我只购买过基金低风险产品、银行理财产</w:t>
      </w:r>
      <w:r>
        <w:rPr>
          <w:rFonts w:hint="eastAsia"/>
          <w:sz w:val="24"/>
          <w:szCs w:val="24"/>
        </w:rPr>
        <w:lastRenderedPageBreak/>
        <w:t>品及保险理财产品等</w:t>
      </w:r>
    </w:p>
    <w:p w:rsidR="00C1239F" w:rsidRPr="00B60413" w:rsidRDefault="005912E0" w:rsidP="00B60413">
      <w:pPr>
        <w:tabs>
          <w:tab w:val="left" w:pos="425"/>
        </w:tabs>
        <w:spacing w:line="360" w:lineRule="auto"/>
        <w:rPr>
          <w:sz w:val="24"/>
          <w:szCs w:val="24"/>
        </w:rPr>
      </w:pPr>
      <w:r>
        <w:rPr>
          <w:rFonts w:hint="eastAsia"/>
          <w:sz w:val="24"/>
          <w:szCs w:val="24"/>
        </w:rPr>
        <w:t>E</w:t>
      </w:r>
      <w:r w:rsidRPr="005912E0">
        <w:rPr>
          <w:rFonts w:hint="eastAsia"/>
          <w:sz w:val="24"/>
          <w:szCs w:val="24"/>
        </w:rPr>
        <w:t>．</w:t>
      </w:r>
      <w:r>
        <w:rPr>
          <w:rFonts w:hint="eastAsia"/>
          <w:sz w:val="24"/>
          <w:szCs w:val="24"/>
        </w:rPr>
        <w:t>无：除银行活期账户和定期存款外，我基本没有其他投资经验</w:t>
      </w:r>
      <w:r w:rsidR="00C1239F" w:rsidRPr="00040D4A">
        <w:rPr>
          <w:rFonts w:hint="eastAsia"/>
          <w:sz w:val="24"/>
          <w:szCs w:val="24"/>
        </w:rPr>
        <w:t xml:space="preserve"> </w:t>
      </w:r>
      <w:r w:rsidR="00C1239F" w:rsidRPr="001F54C7">
        <w:rPr>
          <w:rFonts w:hint="eastAsia"/>
        </w:rPr>
        <w:t xml:space="preserve"> </w:t>
      </w:r>
      <w:r w:rsidR="00C1239F" w:rsidRPr="00040D4A">
        <w:rPr>
          <w:rFonts w:hint="eastAsia"/>
        </w:rPr>
        <w:t xml:space="preserve">       </w:t>
      </w:r>
      <w:r w:rsidR="0087499A" w:rsidRPr="00040D4A">
        <w:rPr>
          <w:rFonts w:hint="eastAsia"/>
        </w:rPr>
        <w:t xml:space="preserve">    </w:t>
      </w:r>
      <w:r w:rsidR="0087499A">
        <w:rPr>
          <w:rFonts w:hint="eastAsia"/>
        </w:rPr>
        <w:t xml:space="preserve">                           </w:t>
      </w:r>
    </w:p>
    <w:p w:rsidR="00C1239F" w:rsidRDefault="00E2085C" w:rsidP="00E2085C">
      <w:pPr>
        <w:spacing w:line="360" w:lineRule="auto"/>
        <w:rPr>
          <w:b/>
        </w:rPr>
      </w:pPr>
      <w:r>
        <w:rPr>
          <w:rFonts w:hint="eastAsia"/>
          <w:b/>
          <w:sz w:val="24"/>
          <w:szCs w:val="24"/>
        </w:rPr>
        <w:t>1</w:t>
      </w:r>
      <w:r w:rsidR="00B60413">
        <w:rPr>
          <w:rFonts w:hint="eastAsia"/>
          <w:b/>
          <w:sz w:val="24"/>
          <w:szCs w:val="24"/>
        </w:rPr>
        <w:t>0</w:t>
      </w:r>
      <w:r>
        <w:rPr>
          <w:rFonts w:hint="eastAsia"/>
          <w:b/>
          <w:sz w:val="24"/>
          <w:szCs w:val="24"/>
        </w:rPr>
        <w:t>、</w:t>
      </w:r>
      <w:r w:rsidR="008F57BC">
        <w:rPr>
          <w:rFonts w:hint="eastAsia"/>
          <w:b/>
          <w:sz w:val="24"/>
          <w:szCs w:val="24"/>
        </w:rPr>
        <w:t>以</w:t>
      </w:r>
      <w:r w:rsidR="008842E2">
        <w:rPr>
          <w:rFonts w:hint="eastAsia"/>
          <w:b/>
          <w:sz w:val="24"/>
          <w:szCs w:val="24"/>
        </w:rPr>
        <w:t>下哪项描述最符合您的投资态度或风险偏好</w:t>
      </w:r>
      <w:r w:rsidR="00C1239F" w:rsidRPr="00923BA6">
        <w:rPr>
          <w:b/>
          <w:sz w:val="24"/>
          <w:szCs w:val="24"/>
        </w:rPr>
        <w:t>?</w:t>
      </w:r>
      <w:r w:rsidR="00C1239F" w:rsidRPr="00923BA6">
        <w:rPr>
          <w:rFonts w:hint="eastAsia"/>
          <w:b/>
          <w:sz w:val="24"/>
          <w:szCs w:val="24"/>
        </w:rPr>
        <w:t xml:space="preserve">    </w:t>
      </w:r>
      <w:r w:rsidR="00C1239F">
        <w:rPr>
          <w:rFonts w:hint="eastAsia"/>
          <w:b/>
        </w:rPr>
        <w:t xml:space="preserve">                 </w:t>
      </w:r>
    </w:p>
    <w:p w:rsidR="00E2085C" w:rsidRDefault="008842E2" w:rsidP="00E2085C">
      <w:pPr>
        <w:numPr>
          <w:ilvl w:val="0"/>
          <w:numId w:val="30"/>
        </w:numPr>
        <w:tabs>
          <w:tab w:val="left" w:pos="425"/>
        </w:tabs>
        <w:spacing w:line="360" w:lineRule="auto"/>
        <w:rPr>
          <w:sz w:val="24"/>
          <w:szCs w:val="24"/>
        </w:rPr>
      </w:pPr>
      <w:r>
        <w:rPr>
          <w:rFonts w:hint="eastAsia"/>
          <w:sz w:val="24"/>
          <w:szCs w:val="24"/>
        </w:rPr>
        <w:t>希望赚取高收益，能接受为期较长的负面波动，包括本金损失</w:t>
      </w:r>
      <w:r w:rsidR="00C1239F" w:rsidRPr="00923BA6">
        <w:rPr>
          <w:rFonts w:hint="eastAsia"/>
          <w:sz w:val="24"/>
          <w:szCs w:val="24"/>
        </w:rPr>
        <w:t xml:space="preserve">                         </w:t>
      </w:r>
      <w:r w:rsidR="00CA29A3">
        <w:rPr>
          <w:rFonts w:hint="eastAsia"/>
          <w:sz w:val="24"/>
          <w:szCs w:val="24"/>
        </w:rPr>
        <w:t xml:space="preserve">                               </w:t>
      </w:r>
    </w:p>
    <w:p w:rsidR="00E2085C" w:rsidRDefault="008842E2" w:rsidP="00E2085C">
      <w:pPr>
        <w:numPr>
          <w:ilvl w:val="0"/>
          <w:numId w:val="30"/>
        </w:numPr>
        <w:tabs>
          <w:tab w:val="left" w:pos="425"/>
        </w:tabs>
        <w:spacing w:line="360" w:lineRule="auto"/>
        <w:rPr>
          <w:sz w:val="24"/>
          <w:szCs w:val="24"/>
        </w:rPr>
      </w:pPr>
      <w:r>
        <w:rPr>
          <w:rFonts w:hint="eastAsia"/>
          <w:sz w:val="24"/>
          <w:szCs w:val="24"/>
        </w:rPr>
        <w:t>寻求资金的较高收益和成长，愿意为此承担有限本金损失</w:t>
      </w:r>
      <w:r w:rsidR="00C1239F" w:rsidRPr="00923BA6">
        <w:rPr>
          <w:rFonts w:hint="eastAsia"/>
          <w:sz w:val="24"/>
          <w:szCs w:val="24"/>
        </w:rPr>
        <w:t xml:space="preserve">            </w:t>
      </w:r>
      <w:r w:rsidR="00CA29A3">
        <w:rPr>
          <w:rFonts w:hint="eastAsia"/>
          <w:sz w:val="24"/>
          <w:szCs w:val="24"/>
        </w:rPr>
        <w:t xml:space="preserve">                               </w:t>
      </w:r>
    </w:p>
    <w:p w:rsidR="00E2085C" w:rsidRDefault="008842E2" w:rsidP="00E2085C">
      <w:pPr>
        <w:numPr>
          <w:ilvl w:val="0"/>
          <w:numId w:val="30"/>
        </w:numPr>
        <w:tabs>
          <w:tab w:val="left" w:pos="425"/>
        </w:tabs>
        <w:spacing w:line="360" w:lineRule="auto"/>
        <w:rPr>
          <w:sz w:val="24"/>
          <w:szCs w:val="24"/>
        </w:rPr>
      </w:pPr>
      <w:r w:rsidRPr="00E2085C">
        <w:rPr>
          <w:rFonts w:hint="eastAsia"/>
          <w:sz w:val="24"/>
          <w:szCs w:val="24"/>
        </w:rPr>
        <w:t>保守投资，不希望本金受损失，愿意承担一定幅度的收益波动</w:t>
      </w:r>
      <w:r w:rsidR="00C1239F" w:rsidRPr="00E2085C">
        <w:rPr>
          <w:rFonts w:hint="eastAsia"/>
          <w:sz w:val="24"/>
          <w:szCs w:val="24"/>
        </w:rPr>
        <w:t xml:space="preserve">                                                       </w:t>
      </w:r>
      <w:r w:rsidR="00CA29A3" w:rsidRPr="00E2085C">
        <w:rPr>
          <w:rFonts w:hint="eastAsia"/>
          <w:sz w:val="24"/>
          <w:szCs w:val="24"/>
        </w:rPr>
        <w:t xml:space="preserve">  </w:t>
      </w:r>
    </w:p>
    <w:p w:rsidR="00E2085C" w:rsidRDefault="008842E2" w:rsidP="00E2085C">
      <w:pPr>
        <w:numPr>
          <w:ilvl w:val="0"/>
          <w:numId w:val="30"/>
        </w:numPr>
        <w:tabs>
          <w:tab w:val="left" w:pos="425"/>
        </w:tabs>
        <w:spacing w:line="360" w:lineRule="auto"/>
        <w:rPr>
          <w:sz w:val="24"/>
          <w:szCs w:val="24"/>
        </w:rPr>
      </w:pPr>
      <w:r w:rsidRPr="00E2085C">
        <w:rPr>
          <w:rFonts w:hint="eastAsia"/>
          <w:sz w:val="24"/>
          <w:szCs w:val="24"/>
        </w:rPr>
        <w:t>厌恶风险，不希望本金受损失，希望获得稳定回报</w:t>
      </w:r>
    </w:p>
    <w:p w:rsidR="00C1239F" w:rsidRPr="00E2085C" w:rsidRDefault="00923BA6" w:rsidP="00E2085C">
      <w:pPr>
        <w:numPr>
          <w:ilvl w:val="0"/>
          <w:numId w:val="30"/>
        </w:numPr>
        <w:tabs>
          <w:tab w:val="left" w:pos="425"/>
        </w:tabs>
        <w:spacing w:line="360" w:lineRule="auto"/>
        <w:rPr>
          <w:sz w:val="24"/>
          <w:szCs w:val="24"/>
        </w:rPr>
      </w:pPr>
      <w:r w:rsidRPr="00E2085C">
        <w:rPr>
          <w:rFonts w:hint="eastAsia"/>
          <w:sz w:val="24"/>
          <w:szCs w:val="24"/>
        </w:rPr>
        <w:t>逃避</w:t>
      </w:r>
      <w:r w:rsidR="008842E2" w:rsidRPr="00E2085C">
        <w:rPr>
          <w:rFonts w:hint="eastAsia"/>
          <w:sz w:val="24"/>
          <w:szCs w:val="24"/>
        </w:rPr>
        <w:t>风险，只希望本金不受损失，收益无所谓</w:t>
      </w:r>
      <w:r w:rsidR="00C1239F" w:rsidRPr="00E2085C">
        <w:rPr>
          <w:rFonts w:hint="eastAsia"/>
          <w:sz w:val="24"/>
          <w:szCs w:val="24"/>
        </w:rPr>
        <w:t xml:space="preserve">  </w:t>
      </w:r>
      <w:r w:rsidR="00C1239F">
        <w:rPr>
          <w:rFonts w:hint="eastAsia"/>
        </w:rPr>
        <w:t xml:space="preserve">                        </w:t>
      </w:r>
      <w:r w:rsidR="00CA29A3">
        <w:rPr>
          <w:rFonts w:hint="eastAsia"/>
        </w:rPr>
        <w:t xml:space="preserve">                               </w:t>
      </w:r>
    </w:p>
    <w:p w:rsidR="00024EA5" w:rsidRPr="00CA29A3" w:rsidRDefault="00B60413" w:rsidP="0021751C">
      <w:pPr>
        <w:tabs>
          <w:tab w:val="left" w:pos="425"/>
        </w:tabs>
        <w:spacing w:line="360" w:lineRule="auto"/>
        <w:rPr>
          <w:b/>
          <w:sz w:val="24"/>
          <w:szCs w:val="24"/>
        </w:rPr>
      </w:pPr>
      <w:r>
        <w:rPr>
          <w:rFonts w:hint="eastAsia"/>
          <w:b/>
          <w:sz w:val="24"/>
          <w:szCs w:val="24"/>
        </w:rPr>
        <w:t>11</w:t>
      </w:r>
      <w:r w:rsidR="0021751C">
        <w:rPr>
          <w:rFonts w:hint="eastAsia"/>
          <w:b/>
          <w:sz w:val="24"/>
          <w:szCs w:val="24"/>
        </w:rPr>
        <w:t>、</w:t>
      </w:r>
      <w:r w:rsidR="00CA29A3" w:rsidRPr="00CA29A3">
        <w:rPr>
          <w:rFonts w:hint="eastAsia"/>
          <w:b/>
          <w:sz w:val="24"/>
          <w:szCs w:val="24"/>
        </w:rPr>
        <w:t>假设您投资的基金</w:t>
      </w:r>
      <w:r w:rsidR="0086603E">
        <w:rPr>
          <w:rFonts w:hint="eastAsia"/>
          <w:b/>
          <w:sz w:val="24"/>
          <w:szCs w:val="24"/>
        </w:rPr>
        <w:t>产品</w:t>
      </w:r>
      <w:r w:rsidR="009D3D6C">
        <w:rPr>
          <w:rFonts w:hint="eastAsia"/>
          <w:b/>
          <w:sz w:val="24"/>
          <w:szCs w:val="24"/>
        </w:rPr>
        <w:t>在</w:t>
      </w:r>
      <w:r w:rsidR="009D3D6C">
        <w:rPr>
          <w:rFonts w:hint="eastAsia"/>
          <w:b/>
          <w:sz w:val="24"/>
          <w:szCs w:val="24"/>
        </w:rPr>
        <w:t>3</w:t>
      </w:r>
      <w:r w:rsidR="009D3D6C">
        <w:rPr>
          <w:rFonts w:hint="eastAsia"/>
          <w:b/>
          <w:sz w:val="24"/>
          <w:szCs w:val="24"/>
        </w:rPr>
        <w:t>个月内</w:t>
      </w:r>
      <w:r w:rsidR="00CA29A3" w:rsidRPr="00CA29A3">
        <w:rPr>
          <w:rFonts w:hint="eastAsia"/>
          <w:b/>
          <w:sz w:val="24"/>
          <w:szCs w:val="24"/>
        </w:rPr>
        <w:t>亏损了</w:t>
      </w:r>
      <w:r w:rsidR="0086603E">
        <w:rPr>
          <w:rFonts w:hint="eastAsia"/>
          <w:b/>
          <w:sz w:val="24"/>
          <w:szCs w:val="24"/>
        </w:rPr>
        <w:t>2</w:t>
      </w:r>
      <w:r w:rsidR="00CA29A3" w:rsidRPr="00CA29A3">
        <w:rPr>
          <w:rFonts w:hint="eastAsia"/>
          <w:b/>
          <w:sz w:val="24"/>
          <w:szCs w:val="24"/>
        </w:rPr>
        <w:t>0%</w:t>
      </w:r>
      <w:r w:rsidR="00CA29A3" w:rsidRPr="00CA29A3">
        <w:rPr>
          <w:rFonts w:hint="eastAsia"/>
          <w:b/>
          <w:sz w:val="24"/>
          <w:szCs w:val="24"/>
        </w:rPr>
        <w:t>，您怎么办？</w:t>
      </w:r>
    </w:p>
    <w:p w:rsidR="00CA29A3" w:rsidRPr="00923BA6" w:rsidRDefault="00CA29A3" w:rsidP="00CA29A3">
      <w:pPr>
        <w:numPr>
          <w:ilvl w:val="0"/>
          <w:numId w:val="18"/>
        </w:numPr>
        <w:tabs>
          <w:tab w:val="left" w:pos="425"/>
        </w:tabs>
        <w:spacing w:line="360" w:lineRule="auto"/>
        <w:rPr>
          <w:sz w:val="24"/>
          <w:szCs w:val="24"/>
        </w:rPr>
      </w:pPr>
      <w:r>
        <w:rPr>
          <w:rFonts w:hint="eastAsia"/>
          <w:sz w:val="24"/>
          <w:szCs w:val="24"/>
        </w:rPr>
        <w:t>补仓</w:t>
      </w:r>
      <w:r w:rsidRPr="00923BA6">
        <w:rPr>
          <w:rFonts w:hint="eastAsia"/>
          <w:sz w:val="24"/>
          <w:szCs w:val="24"/>
        </w:rPr>
        <w:t xml:space="preserve">                         </w:t>
      </w:r>
      <w:r>
        <w:rPr>
          <w:rFonts w:hint="eastAsia"/>
          <w:sz w:val="24"/>
          <w:szCs w:val="24"/>
        </w:rPr>
        <w:t xml:space="preserve">                               </w:t>
      </w:r>
    </w:p>
    <w:p w:rsidR="00CA29A3" w:rsidRPr="00923BA6" w:rsidRDefault="0086603E" w:rsidP="00CA29A3">
      <w:pPr>
        <w:numPr>
          <w:ilvl w:val="0"/>
          <w:numId w:val="18"/>
        </w:numPr>
        <w:tabs>
          <w:tab w:val="left" w:pos="425"/>
        </w:tabs>
        <w:spacing w:line="360" w:lineRule="auto"/>
        <w:rPr>
          <w:sz w:val="24"/>
          <w:szCs w:val="24"/>
        </w:rPr>
      </w:pPr>
      <w:r>
        <w:rPr>
          <w:rFonts w:hint="eastAsia"/>
          <w:sz w:val="24"/>
          <w:szCs w:val="24"/>
        </w:rPr>
        <w:t>什么都不做</w:t>
      </w:r>
      <w:r w:rsidR="00CA29A3" w:rsidRPr="00923BA6">
        <w:rPr>
          <w:rFonts w:hint="eastAsia"/>
          <w:sz w:val="24"/>
          <w:szCs w:val="24"/>
        </w:rPr>
        <w:t xml:space="preserve">            </w:t>
      </w:r>
      <w:r w:rsidR="00CA29A3">
        <w:rPr>
          <w:rFonts w:hint="eastAsia"/>
          <w:sz w:val="24"/>
          <w:szCs w:val="24"/>
        </w:rPr>
        <w:t xml:space="preserve">                               </w:t>
      </w:r>
    </w:p>
    <w:p w:rsidR="00CA29A3" w:rsidRPr="00923BA6" w:rsidRDefault="0086603E" w:rsidP="00CA29A3">
      <w:pPr>
        <w:numPr>
          <w:ilvl w:val="0"/>
          <w:numId w:val="18"/>
        </w:numPr>
        <w:tabs>
          <w:tab w:val="left" w:pos="425"/>
        </w:tabs>
        <w:spacing w:line="360" w:lineRule="auto"/>
        <w:rPr>
          <w:sz w:val="24"/>
          <w:szCs w:val="24"/>
        </w:rPr>
      </w:pPr>
      <w:r>
        <w:rPr>
          <w:rFonts w:hint="eastAsia"/>
          <w:sz w:val="24"/>
          <w:szCs w:val="24"/>
        </w:rPr>
        <w:t>赎回少部分</w:t>
      </w:r>
      <w:r w:rsidR="00CA29A3" w:rsidRPr="00923BA6">
        <w:rPr>
          <w:rFonts w:hint="eastAsia"/>
          <w:sz w:val="24"/>
          <w:szCs w:val="24"/>
        </w:rPr>
        <w:t xml:space="preserve">                                                      </w:t>
      </w:r>
      <w:r w:rsidR="00CA29A3">
        <w:rPr>
          <w:rFonts w:hint="eastAsia"/>
          <w:sz w:val="24"/>
          <w:szCs w:val="24"/>
        </w:rPr>
        <w:t xml:space="preserve">  </w:t>
      </w:r>
    </w:p>
    <w:p w:rsidR="00CA29A3" w:rsidRPr="00923BA6" w:rsidRDefault="00CA29A3" w:rsidP="00CA29A3">
      <w:pPr>
        <w:tabs>
          <w:tab w:val="left" w:pos="425"/>
        </w:tabs>
        <w:spacing w:line="360" w:lineRule="auto"/>
        <w:rPr>
          <w:sz w:val="24"/>
          <w:szCs w:val="24"/>
        </w:rPr>
      </w:pPr>
      <w:r>
        <w:rPr>
          <w:rFonts w:hint="eastAsia"/>
          <w:sz w:val="24"/>
          <w:szCs w:val="24"/>
        </w:rPr>
        <w:t>D</w:t>
      </w:r>
      <w:r>
        <w:rPr>
          <w:rFonts w:hint="eastAsia"/>
          <w:sz w:val="24"/>
          <w:szCs w:val="24"/>
        </w:rPr>
        <w:t>．赎回一半</w:t>
      </w:r>
    </w:p>
    <w:p w:rsidR="00C1239F" w:rsidRDefault="00CA29A3" w:rsidP="00CA29A3">
      <w:pPr>
        <w:spacing w:line="360" w:lineRule="auto"/>
        <w:rPr>
          <w:sz w:val="24"/>
          <w:szCs w:val="24"/>
        </w:rPr>
      </w:pPr>
      <w:r>
        <w:rPr>
          <w:rFonts w:hint="eastAsia"/>
          <w:sz w:val="24"/>
          <w:szCs w:val="24"/>
        </w:rPr>
        <w:t>E</w:t>
      </w:r>
      <w:r>
        <w:rPr>
          <w:rFonts w:hint="eastAsia"/>
          <w:sz w:val="24"/>
          <w:szCs w:val="24"/>
        </w:rPr>
        <w:t>．全部赎回</w:t>
      </w:r>
    </w:p>
    <w:p w:rsidR="00B60413" w:rsidRDefault="00B60413" w:rsidP="00CA29A3">
      <w:pPr>
        <w:spacing w:line="360" w:lineRule="auto"/>
        <w:rPr>
          <w:b/>
          <w:sz w:val="24"/>
          <w:szCs w:val="24"/>
        </w:rPr>
      </w:pPr>
      <w:r w:rsidRPr="00B60413">
        <w:rPr>
          <w:rFonts w:hint="eastAsia"/>
          <w:b/>
          <w:sz w:val="24"/>
          <w:szCs w:val="24"/>
        </w:rPr>
        <w:t>12</w:t>
      </w:r>
      <w:r w:rsidRPr="00B60413">
        <w:rPr>
          <w:rFonts w:hint="eastAsia"/>
          <w:b/>
          <w:sz w:val="24"/>
          <w:szCs w:val="24"/>
        </w:rPr>
        <w:t>、假设有两种投资：投资</w:t>
      </w:r>
      <w:r w:rsidRPr="00B60413">
        <w:rPr>
          <w:rFonts w:hint="eastAsia"/>
          <w:b/>
          <w:sz w:val="24"/>
          <w:szCs w:val="24"/>
        </w:rPr>
        <w:t>A</w:t>
      </w:r>
      <w:r w:rsidRPr="00B60413">
        <w:rPr>
          <w:rFonts w:hint="eastAsia"/>
          <w:b/>
          <w:sz w:val="24"/>
          <w:szCs w:val="24"/>
        </w:rPr>
        <w:t>预期获得</w:t>
      </w:r>
      <w:r w:rsidRPr="00B60413">
        <w:rPr>
          <w:rFonts w:hint="eastAsia"/>
          <w:b/>
          <w:sz w:val="24"/>
          <w:szCs w:val="24"/>
        </w:rPr>
        <w:t>10%</w:t>
      </w:r>
      <w:r w:rsidRPr="00B60413">
        <w:rPr>
          <w:rFonts w:hint="eastAsia"/>
          <w:b/>
          <w:sz w:val="24"/>
          <w:szCs w:val="24"/>
        </w:rPr>
        <w:t>的收益，可能承担的损失非常小；投资</w:t>
      </w:r>
      <w:r w:rsidRPr="00B60413">
        <w:rPr>
          <w:rFonts w:hint="eastAsia"/>
          <w:b/>
          <w:sz w:val="24"/>
          <w:szCs w:val="24"/>
        </w:rPr>
        <w:t>B</w:t>
      </w:r>
      <w:r w:rsidRPr="00B60413">
        <w:rPr>
          <w:rFonts w:hint="eastAsia"/>
          <w:b/>
          <w:sz w:val="24"/>
          <w:szCs w:val="24"/>
        </w:rPr>
        <w:t>预期获得</w:t>
      </w:r>
      <w:r w:rsidRPr="00B60413">
        <w:rPr>
          <w:rFonts w:hint="eastAsia"/>
          <w:b/>
          <w:sz w:val="24"/>
          <w:szCs w:val="24"/>
        </w:rPr>
        <w:t>30%</w:t>
      </w:r>
      <w:r>
        <w:rPr>
          <w:rFonts w:hint="eastAsia"/>
          <w:b/>
          <w:sz w:val="24"/>
          <w:szCs w:val="24"/>
        </w:rPr>
        <w:t>的收益，但可能承担较大亏损。您会怎么支配您的投资？</w:t>
      </w:r>
    </w:p>
    <w:p w:rsidR="006F2D8C" w:rsidRPr="007140CA" w:rsidRDefault="006F2D8C" w:rsidP="006F2D8C">
      <w:pPr>
        <w:pStyle w:val="1"/>
        <w:spacing w:line="360" w:lineRule="auto"/>
        <w:rPr>
          <w:b w:val="0"/>
          <w:sz w:val="24"/>
          <w:szCs w:val="24"/>
        </w:rPr>
      </w:pPr>
      <w:r w:rsidRPr="007140CA">
        <w:rPr>
          <w:rFonts w:hint="eastAsia"/>
          <w:b w:val="0"/>
          <w:sz w:val="24"/>
          <w:szCs w:val="24"/>
        </w:rPr>
        <w:t>A</w:t>
      </w:r>
      <w:r>
        <w:rPr>
          <w:rFonts w:hint="eastAsia"/>
          <w:b w:val="0"/>
          <w:sz w:val="24"/>
          <w:szCs w:val="24"/>
        </w:rPr>
        <w:t>．全部投资于</w:t>
      </w:r>
      <w:r>
        <w:rPr>
          <w:rFonts w:hint="eastAsia"/>
          <w:b w:val="0"/>
          <w:sz w:val="24"/>
          <w:szCs w:val="24"/>
        </w:rPr>
        <w:t>B</w:t>
      </w:r>
    </w:p>
    <w:p w:rsidR="006F2D8C" w:rsidRPr="007140CA" w:rsidRDefault="006F2D8C" w:rsidP="006F2D8C">
      <w:pPr>
        <w:pStyle w:val="1"/>
        <w:spacing w:line="360" w:lineRule="auto"/>
        <w:rPr>
          <w:b w:val="0"/>
          <w:sz w:val="24"/>
          <w:szCs w:val="24"/>
        </w:rPr>
      </w:pPr>
      <w:r w:rsidRPr="007140CA">
        <w:rPr>
          <w:rFonts w:hint="eastAsia"/>
          <w:b w:val="0"/>
          <w:sz w:val="24"/>
          <w:szCs w:val="24"/>
        </w:rPr>
        <w:t>B</w:t>
      </w:r>
      <w:r w:rsidRPr="007140CA">
        <w:rPr>
          <w:rFonts w:hint="eastAsia"/>
          <w:b w:val="0"/>
          <w:sz w:val="24"/>
          <w:szCs w:val="24"/>
        </w:rPr>
        <w:t>．</w:t>
      </w:r>
      <w:r>
        <w:rPr>
          <w:rFonts w:hint="eastAsia"/>
          <w:b w:val="0"/>
          <w:sz w:val="24"/>
          <w:szCs w:val="24"/>
        </w:rPr>
        <w:t>大部分投资于</w:t>
      </w:r>
      <w:r>
        <w:rPr>
          <w:rFonts w:hint="eastAsia"/>
          <w:b w:val="0"/>
          <w:sz w:val="24"/>
          <w:szCs w:val="24"/>
        </w:rPr>
        <w:t>B</w:t>
      </w:r>
    </w:p>
    <w:p w:rsidR="006F2D8C" w:rsidRPr="007140CA" w:rsidRDefault="006F2D8C" w:rsidP="006F2D8C">
      <w:pPr>
        <w:pStyle w:val="1"/>
        <w:spacing w:line="360" w:lineRule="auto"/>
        <w:rPr>
          <w:b w:val="0"/>
          <w:sz w:val="24"/>
          <w:szCs w:val="24"/>
        </w:rPr>
      </w:pPr>
      <w:r>
        <w:rPr>
          <w:rFonts w:hint="eastAsia"/>
          <w:b w:val="0"/>
          <w:sz w:val="24"/>
          <w:szCs w:val="24"/>
        </w:rPr>
        <w:t>C</w:t>
      </w:r>
      <w:r>
        <w:rPr>
          <w:rFonts w:hint="eastAsia"/>
          <w:b w:val="0"/>
          <w:sz w:val="24"/>
          <w:szCs w:val="24"/>
        </w:rPr>
        <w:t>．两种投资各一半</w:t>
      </w:r>
    </w:p>
    <w:p w:rsidR="006F2D8C" w:rsidRPr="007140CA" w:rsidRDefault="006F2D8C" w:rsidP="006F2D8C">
      <w:pPr>
        <w:pStyle w:val="1"/>
        <w:spacing w:line="360" w:lineRule="auto"/>
        <w:rPr>
          <w:b w:val="0"/>
          <w:sz w:val="24"/>
          <w:szCs w:val="24"/>
        </w:rPr>
      </w:pPr>
      <w:r w:rsidRPr="007140CA">
        <w:rPr>
          <w:rFonts w:hint="eastAsia"/>
          <w:b w:val="0"/>
          <w:sz w:val="24"/>
          <w:szCs w:val="24"/>
        </w:rPr>
        <w:t>D</w:t>
      </w:r>
      <w:r>
        <w:rPr>
          <w:rFonts w:hint="eastAsia"/>
          <w:b w:val="0"/>
          <w:sz w:val="24"/>
          <w:szCs w:val="24"/>
        </w:rPr>
        <w:t>．大部分投资</w:t>
      </w:r>
      <w:r>
        <w:rPr>
          <w:rFonts w:hint="eastAsia"/>
          <w:b w:val="0"/>
          <w:sz w:val="24"/>
          <w:szCs w:val="24"/>
        </w:rPr>
        <w:t>A</w:t>
      </w:r>
    </w:p>
    <w:p w:rsidR="006F2D8C" w:rsidRPr="007140CA" w:rsidRDefault="006F2D8C" w:rsidP="006F2D8C">
      <w:pPr>
        <w:pStyle w:val="1"/>
        <w:spacing w:line="360" w:lineRule="auto"/>
        <w:outlineLvl w:val="9"/>
        <w:rPr>
          <w:b w:val="0"/>
          <w:sz w:val="24"/>
          <w:szCs w:val="24"/>
        </w:rPr>
      </w:pPr>
      <w:r w:rsidRPr="007140CA">
        <w:rPr>
          <w:rFonts w:hint="eastAsia"/>
          <w:b w:val="0"/>
          <w:sz w:val="24"/>
          <w:szCs w:val="24"/>
        </w:rPr>
        <w:t>E</w:t>
      </w:r>
      <w:r>
        <w:rPr>
          <w:rFonts w:hint="eastAsia"/>
          <w:b w:val="0"/>
          <w:sz w:val="24"/>
          <w:szCs w:val="24"/>
        </w:rPr>
        <w:t>．全部投资于</w:t>
      </w:r>
      <w:r>
        <w:rPr>
          <w:rFonts w:hint="eastAsia"/>
          <w:b w:val="0"/>
          <w:sz w:val="24"/>
          <w:szCs w:val="24"/>
        </w:rPr>
        <w:t>A</w:t>
      </w:r>
    </w:p>
    <w:p w:rsidR="00CA29A3" w:rsidRPr="00517619" w:rsidRDefault="0021751C" w:rsidP="00CA29A3">
      <w:pPr>
        <w:spacing w:line="360" w:lineRule="auto"/>
        <w:rPr>
          <w:b/>
        </w:rPr>
      </w:pPr>
      <w:r>
        <w:rPr>
          <w:rFonts w:hint="eastAsia"/>
          <w:b/>
          <w:sz w:val="24"/>
          <w:szCs w:val="24"/>
        </w:rPr>
        <w:t>1</w:t>
      </w:r>
      <w:r w:rsidR="00B723BA">
        <w:rPr>
          <w:rFonts w:hint="eastAsia"/>
          <w:b/>
          <w:sz w:val="24"/>
          <w:szCs w:val="24"/>
        </w:rPr>
        <w:t>3</w:t>
      </w:r>
      <w:r w:rsidR="00CA29A3" w:rsidRPr="00517619">
        <w:rPr>
          <w:rFonts w:hint="eastAsia"/>
          <w:b/>
          <w:sz w:val="24"/>
          <w:szCs w:val="24"/>
        </w:rPr>
        <w:t>、</w:t>
      </w:r>
      <w:r w:rsidR="00517619" w:rsidRPr="00517619">
        <w:rPr>
          <w:rFonts w:hint="eastAsia"/>
          <w:b/>
          <w:sz w:val="24"/>
          <w:szCs w:val="24"/>
        </w:rPr>
        <w:t>一般来说，投资的期望收益越高，风险越高，假设您手上有</w:t>
      </w:r>
      <w:r w:rsidR="008F57BC">
        <w:rPr>
          <w:rFonts w:hint="eastAsia"/>
          <w:b/>
          <w:sz w:val="24"/>
          <w:szCs w:val="24"/>
        </w:rPr>
        <w:t>10</w:t>
      </w:r>
      <w:r w:rsidR="003667E4">
        <w:rPr>
          <w:rFonts w:hint="eastAsia"/>
          <w:b/>
          <w:sz w:val="24"/>
          <w:szCs w:val="24"/>
        </w:rPr>
        <w:t>0</w:t>
      </w:r>
      <w:r w:rsidR="00517619" w:rsidRPr="00517619">
        <w:rPr>
          <w:rFonts w:hint="eastAsia"/>
          <w:b/>
          <w:sz w:val="24"/>
          <w:szCs w:val="24"/>
        </w:rPr>
        <w:t>万元可用于投资，您</w:t>
      </w:r>
      <w:r w:rsidR="00744F44">
        <w:rPr>
          <w:rFonts w:hint="eastAsia"/>
          <w:b/>
          <w:sz w:val="24"/>
          <w:szCs w:val="24"/>
        </w:rPr>
        <w:t>3</w:t>
      </w:r>
      <w:r w:rsidR="00517619" w:rsidRPr="00517619">
        <w:rPr>
          <w:rFonts w:hint="eastAsia"/>
          <w:b/>
          <w:sz w:val="24"/>
          <w:szCs w:val="24"/>
        </w:rPr>
        <w:t>年后您</w:t>
      </w:r>
      <w:r w:rsidR="00B60413">
        <w:rPr>
          <w:rFonts w:hint="eastAsia"/>
          <w:b/>
          <w:sz w:val="24"/>
          <w:szCs w:val="24"/>
        </w:rPr>
        <w:t>愿意接受</w:t>
      </w:r>
      <w:r w:rsidR="00517619" w:rsidRPr="00517619">
        <w:rPr>
          <w:rFonts w:hint="eastAsia"/>
          <w:b/>
          <w:sz w:val="24"/>
          <w:szCs w:val="24"/>
        </w:rPr>
        <w:t>的情况是？</w:t>
      </w:r>
    </w:p>
    <w:p w:rsidR="007C34F9" w:rsidRPr="007C34F9" w:rsidRDefault="007C34F9" w:rsidP="007C34F9">
      <w:pPr>
        <w:tabs>
          <w:tab w:val="left" w:pos="425"/>
        </w:tabs>
        <w:spacing w:line="360" w:lineRule="auto"/>
        <w:rPr>
          <w:sz w:val="24"/>
          <w:szCs w:val="24"/>
        </w:rPr>
      </w:pPr>
      <w:r w:rsidRPr="007C34F9">
        <w:rPr>
          <w:rFonts w:hint="eastAsia"/>
          <w:sz w:val="24"/>
          <w:szCs w:val="24"/>
        </w:rPr>
        <w:t>A</w:t>
      </w:r>
      <w:r w:rsidR="00E2085C" w:rsidRPr="002C2919">
        <w:rPr>
          <w:rFonts w:hint="eastAsia"/>
          <w:sz w:val="24"/>
          <w:szCs w:val="24"/>
        </w:rPr>
        <w:t>．</w:t>
      </w:r>
      <w:r w:rsidRPr="007C34F9">
        <w:rPr>
          <w:rFonts w:hint="eastAsia"/>
          <w:sz w:val="24"/>
          <w:szCs w:val="24"/>
        </w:rPr>
        <w:t>可能的最高收益</w:t>
      </w:r>
      <w:r w:rsidR="00744F44">
        <w:rPr>
          <w:rFonts w:hint="eastAsia"/>
          <w:sz w:val="24"/>
          <w:szCs w:val="24"/>
        </w:rPr>
        <w:t>60</w:t>
      </w:r>
      <w:r w:rsidRPr="007C34F9">
        <w:rPr>
          <w:rFonts w:hint="eastAsia"/>
          <w:sz w:val="24"/>
          <w:szCs w:val="24"/>
        </w:rPr>
        <w:t>%</w:t>
      </w:r>
      <w:r w:rsidRPr="007C34F9">
        <w:rPr>
          <w:rFonts w:hint="eastAsia"/>
          <w:sz w:val="24"/>
          <w:szCs w:val="24"/>
        </w:rPr>
        <w:t>，可能的最高亏损</w:t>
      </w:r>
      <w:r w:rsidR="00744F44">
        <w:rPr>
          <w:rFonts w:hint="eastAsia"/>
          <w:sz w:val="24"/>
          <w:szCs w:val="24"/>
        </w:rPr>
        <w:t>5</w:t>
      </w:r>
      <w:r w:rsidRPr="007C34F9">
        <w:rPr>
          <w:rFonts w:hint="eastAsia"/>
          <w:sz w:val="24"/>
          <w:szCs w:val="24"/>
        </w:rPr>
        <w:t xml:space="preserve">0%        </w:t>
      </w:r>
    </w:p>
    <w:p w:rsidR="007C34F9" w:rsidRDefault="007C34F9" w:rsidP="007C34F9">
      <w:pPr>
        <w:tabs>
          <w:tab w:val="left" w:pos="425"/>
        </w:tabs>
        <w:spacing w:line="360" w:lineRule="auto"/>
        <w:rPr>
          <w:sz w:val="24"/>
          <w:szCs w:val="24"/>
        </w:rPr>
      </w:pPr>
      <w:r w:rsidRPr="007C34F9">
        <w:rPr>
          <w:rFonts w:hint="eastAsia"/>
          <w:sz w:val="24"/>
          <w:szCs w:val="24"/>
        </w:rPr>
        <w:t>B</w:t>
      </w:r>
      <w:r w:rsidR="00E2085C" w:rsidRPr="002C2919">
        <w:rPr>
          <w:rFonts w:hint="eastAsia"/>
          <w:sz w:val="24"/>
          <w:szCs w:val="24"/>
        </w:rPr>
        <w:t>．</w:t>
      </w:r>
      <w:r w:rsidRPr="007C34F9">
        <w:rPr>
          <w:rFonts w:hint="eastAsia"/>
          <w:sz w:val="24"/>
          <w:szCs w:val="24"/>
        </w:rPr>
        <w:t>可能的最高收益</w:t>
      </w:r>
      <w:r w:rsidR="00744F44">
        <w:rPr>
          <w:rFonts w:hint="eastAsia"/>
          <w:sz w:val="24"/>
          <w:szCs w:val="24"/>
        </w:rPr>
        <w:t>4</w:t>
      </w:r>
      <w:r w:rsidRPr="007C34F9">
        <w:rPr>
          <w:rFonts w:hint="eastAsia"/>
          <w:sz w:val="24"/>
          <w:szCs w:val="24"/>
        </w:rPr>
        <w:t>0%</w:t>
      </w:r>
      <w:r w:rsidRPr="007C34F9">
        <w:rPr>
          <w:rFonts w:hint="eastAsia"/>
          <w:sz w:val="24"/>
          <w:szCs w:val="24"/>
        </w:rPr>
        <w:t>，可能的最高亏损</w:t>
      </w:r>
      <w:r w:rsidRPr="007C34F9">
        <w:rPr>
          <w:rFonts w:hint="eastAsia"/>
          <w:sz w:val="24"/>
          <w:szCs w:val="24"/>
        </w:rPr>
        <w:t>30%</w:t>
      </w:r>
    </w:p>
    <w:p w:rsidR="007C34F9" w:rsidRPr="007C34F9" w:rsidRDefault="007C34F9" w:rsidP="007C34F9">
      <w:pPr>
        <w:tabs>
          <w:tab w:val="left" w:pos="425"/>
        </w:tabs>
        <w:spacing w:line="360" w:lineRule="auto"/>
        <w:rPr>
          <w:sz w:val="24"/>
          <w:szCs w:val="24"/>
        </w:rPr>
      </w:pPr>
      <w:r w:rsidRPr="007C34F9">
        <w:rPr>
          <w:rFonts w:hint="eastAsia"/>
          <w:sz w:val="24"/>
          <w:szCs w:val="24"/>
        </w:rPr>
        <w:t>C</w:t>
      </w:r>
      <w:r w:rsidR="00E2085C" w:rsidRPr="002C2919">
        <w:rPr>
          <w:rFonts w:hint="eastAsia"/>
          <w:sz w:val="24"/>
          <w:szCs w:val="24"/>
        </w:rPr>
        <w:t>．</w:t>
      </w:r>
      <w:r w:rsidRPr="007C34F9">
        <w:rPr>
          <w:rFonts w:hint="eastAsia"/>
          <w:sz w:val="24"/>
          <w:szCs w:val="24"/>
        </w:rPr>
        <w:t>可能的最高收益</w:t>
      </w:r>
      <w:r w:rsidR="00744F44">
        <w:rPr>
          <w:rFonts w:hint="eastAsia"/>
          <w:sz w:val="24"/>
          <w:szCs w:val="24"/>
        </w:rPr>
        <w:t>2</w:t>
      </w:r>
      <w:r w:rsidRPr="007C34F9">
        <w:rPr>
          <w:rFonts w:hint="eastAsia"/>
          <w:sz w:val="24"/>
          <w:szCs w:val="24"/>
        </w:rPr>
        <w:t>0%</w:t>
      </w:r>
      <w:r w:rsidRPr="007C34F9">
        <w:rPr>
          <w:rFonts w:hint="eastAsia"/>
          <w:sz w:val="24"/>
          <w:szCs w:val="24"/>
        </w:rPr>
        <w:t>，可能的最高亏损</w:t>
      </w:r>
      <w:r w:rsidRPr="007C34F9">
        <w:rPr>
          <w:rFonts w:hint="eastAsia"/>
          <w:sz w:val="24"/>
          <w:szCs w:val="24"/>
        </w:rPr>
        <w:t>1</w:t>
      </w:r>
      <w:r w:rsidR="00744F44">
        <w:rPr>
          <w:rFonts w:hint="eastAsia"/>
          <w:sz w:val="24"/>
          <w:szCs w:val="24"/>
        </w:rPr>
        <w:t>0</w:t>
      </w:r>
      <w:r w:rsidRPr="007C34F9">
        <w:rPr>
          <w:rFonts w:hint="eastAsia"/>
          <w:sz w:val="24"/>
          <w:szCs w:val="24"/>
        </w:rPr>
        <w:t xml:space="preserve">%     </w:t>
      </w:r>
    </w:p>
    <w:p w:rsidR="007C34F9" w:rsidRPr="007C34F9" w:rsidRDefault="007C34F9" w:rsidP="007C34F9">
      <w:pPr>
        <w:tabs>
          <w:tab w:val="left" w:pos="425"/>
        </w:tabs>
        <w:spacing w:line="360" w:lineRule="auto"/>
        <w:rPr>
          <w:sz w:val="24"/>
          <w:szCs w:val="24"/>
        </w:rPr>
      </w:pPr>
      <w:r w:rsidRPr="007C34F9">
        <w:rPr>
          <w:rFonts w:hint="eastAsia"/>
          <w:sz w:val="24"/>
          <w:szCs w:val="24"/>
        </w:rPr>
        <w:t>D</w:t>
      </w:r>
      <w:r w:rsidR="00E2085C" w:rsidRPr="002C2919">
        <w:rPr>
          <w:rFonts w:hint="eastAsia"/>
          <w:sz w:val="24"/>
          <w:szCs w:val="24"/>
        </w:rPr>
        <w:t>．</w:t>
      </w:r>
      <w:r w:rsidRPr="007C34F9">
        <w:rPr>
          <w:rFonts w:hint="eastAsia"/>
          <w:sz w:val="24"/>
          <w:szCs w:val="24"/>
        </w:rPr>
        <w:t>可能的最高收益</w:t>
      </w:r>
      <w:r w:rsidRPr="007C34F9">
        <w:rPr>
          <w:rFonts w:hint="eastAsia"/>
          <w:sz w:val="24"/>
          <w:szCs w:val="24"/>
        </w:rPr>
        <w:t>1</w:t>
      </w:r>
      <w:r w:rsidR="00744F44">
        <w:rPr>
          <w:rFonts w:hint="eastAsia"/>
          <w:sz w:val="24"/>
          <w:szCs w:val="24"/>
        </w:rPr>
        <w:t>0</w:t>
      </w:r>
      <w:r w:rsidRPr="007C34F9">
        <w:rPr>
          <w:rFonts w:hint="eastAsia"/>
          <w:sz w:val="24"/>
          <w:szCs w:val="24"/>
        </w:rPr>
        <w:t>%</w:t>
      </w:r>
      <w:r w:rsidRPr="007C34F9">
        <w:rPr>
          <w:rFonts w:hint="eastAsia"/>
          <w:sz w:val="24"/>
          <w:szCs w:val="24"/>
        </w:rPr>
        <w:t>，可能的最高亏损</w:t>
      </w:r>
      <w:r>
        <w:rPr>
          <w:rFonts w:hint="eastAsia"/>
          <w:sz w:val="24"/>
          <w:szCs w:val="24"/>
        </w:rPr>
        <w:t xml:space="preserve">5%      </w:t>
      </w:r>
      <w:r w:rsidRPr="007C34F9">
        <w:rPr>
          <w:rFonts w:hint="eastAsia"/>
          <w:sz w:val="24"/>
          <w:szCs w:val="24"/>
        </w:rPr>
        <w:t xml:space="preserve">  </w:t>
      </w:r>
    </w:p>
    <w:p w:rsidR="00C1239F" w:rsidRDefault="007C34F9" w:rsidP="007C34F9">
      <w:pPr>
        <w:tabs>
          <w:tab w:val="left" w:pos="425"/>
        </w:tabs>
        <w:spacing w:line="360" w:lineRule="auto"/>
        <w:rPr>
          <w:sz w:val="24"/>
          <w:szCs w:val="24"/>
        </w:rPr>
      </w:pPr>
      <w:r w:rsidRPr="007C34F9">
        <w:rPr>
          <w:rFonts w:hint="eastAsia"/>
          <w:sz w:val="24"/>
          <w:szCs w:val="24"/>
        </w:rPr>
        <w:t>E</w:t>
      </w:r>
      <w:r w:rsidR="00E2085C" w:rsidRPr="002C2919">
        <w:rPr>
          <w:rFonts w:hint="eastAsia"/>
          <w:sz w:val="24"/>
          <w:szCs w:val="24"/>
        </w:rPr>
        <w:t>．</w:t>
      </w:r>
      <w:r w:rsidRPr="007C34F9">
        <w:rPr>
          <w:rFonts w:hint="eastAsia"/>
          <w:sz w:val="24"/>
          <w:szCs w:val="24"/>
        </w:rPr>
        <w:t>最高收益</w:t>
      </w:r>
      <w:r w:rsidRPr="007C34F9">
        <w:rPr>
          <w:rFonts w:hint="eastAsia"/>
          <w:sz w:val="24"/>
          <w:szCs w:val="24"/>
        </w:rPr>
        <w:t>5%</w:t>
      </w:r>
      <w:r w:rsidRPr="007C34F9">
        <w:rPr>
          <w:rFonts w:hint="eastAsia"/>
          <w:sz w:val="24"/>
          <w:szCs w:val="24"/>
        </w:rPr>
        <w:t>，不亏损</w:t>
      </w:r>
    </w:p>
    <w:p w:rsidR="00CC77A7" w:rsidRDefault="00CC77A7" w:rsidP="007C34F9">
      <w:pPr>
        <w:tabs>
          <w:tab w:val="left" w:pos="425"/>
        </w:tabs>
        <w:spacing w:line="360" w:lineRule="auto"/>
        <w:rPr>
          <w:sz w:val="24"/>
          <w:szCs w:val="24"/>
        </w:rPr>
      </w:pPr>
    </w:p>
    <w:p w:rsidR="00CC77A7" w:rsidRPr="00CC77A7" w:rsidRDefault="00CC77A7" w:rsidP="007C34F9">
      <w:pPr>
        <w:tabs>
          <w:tab w:val="left" w:pos="425"/>
        </w:tabs>
        <w:spacing w:line="360" w:lineRule="auto"/>
        <w:rPr>
          <w:b/>
          <w:sz w:val="28"/>
        </w:rPr>
      </w:pPr>
      <w:r w:rsidRPr="00CC77A7">
        <w:rPr>
          <w:rFonts w:hint="eastAsia"/>
          <w:b/>
          <w:sz w:val="28"/>
        </w:rPr>
        <w:lastRenderedPageBreak/>
        <w:t>二、</w:t>
      </w:r>
      <w:r w:rsidR="003A0C49">
        <w:rPr>
          <w:rFonts w:hint="eastAsia"/>
          <w:b/>
          <w:sz w:val="28"/>
        </w:rPr>
        <w:t>请根据您的</w:t>
      </w:r>
      <w:proofErr w:type="gramStart"/>
      <w:r w:rsidR="003A0C49">
        <w:rPr>
          <w:rFonts w:hint="eastAsia"/>
          <w:b/>
          <w:sz w:val="28"/>
        </w:rPr>
        <w:t>实际情况勾选下列</w:t>
      </w:r>
      <w:proofErr w:type="gramEnd"/>
      <w:r w:rsidR="003A0C49">
        <w:rPr>
          <w:rFonts w:hint="eastAsia"/>
          <w:b/>
          <w:sz w:val="28"/>
        </w:rPr>
        <w:t>选型</w:t>
      </w:r>
    </w:p>
    <w:p w:rsidR="00266A03" w:rsidRPr="00183D90" w:rsidRDefault="003A0C49" w:rsidP="00266A03">
      <w:pPr>
        <w:spacing w:line="360" w:lineRule="auto"/>
        <w:rPr>
          <w:b/>
          <w:sz w:val="24"/>
          <w:szCs w:val="24"/>
        </w:rPr>
      </w:pPr>
      <w:r>
        <w:rPr>
          <w:rFonts w:hint="eastAsia"/>
          <w:b/>
          <w:sz w:val="24"/>
          <w:szCs w:val="24"/>
        </w:rPr>
        <w:t>1</w:t>
      </w:r>
      <w:r w:rsidRPr="00517619">
        <w:rPr>
          <w:rFonts w:hint="eastAsia"/>
          <w:b/>
          <w:sz w:val="24"/>
          <w:szCs w:val="24"/>
        </w:rPr>
        <w:t>、</w:t>
      </w:r>
      <w:r w:rsidR="00266A03" w:rsidRPr="00183D90">
        <w:rPr>
          <w:rFonts w:hint="eastAsia"/>
          <w:b/>
          <w:sz w:val="24"/>
          <w:szCs w:val="24"/>
        </w:rPr>
        <w:t>您的年龄在以下哪个范围？</w:t>
      </w:r>
    </w:p>
    <w:p w:rsidR="00266A03" w:rsidRPr="00183D90" w:rsidRDefault="00266A03" w:rsidP="00266A03">
      <w:pPr>
        <w:spacing w:line="360" w:lineRule="auto"/>
        <w:rPr>
          <w:sz w:val="24"/>
          <w:szCs w:val="24"/>
        </w:rPr>
      </w:pPr>
      <w:r>
        <w:rPr>
          <w:rFonts w:ascii="宋体" w:hAnsi="宋体" w:hint="eastAsia"/>
        </w:rPr>
        <w:t>□</w:t>
      </w:r>
      <w:r>
        <w:rPr>
          <w:rFonts w:hint="eastAsia"/>
          <w:sz w:val="24"/>
          <w:szCs w:val="24"/>
        </w:rPr>
        <w:t>31</w:t>
      </w:r>
      <w:r w:rsidRPr="00183D90">
        <w:rPr>
          <w:rFonts w:hint="eastAsia"/>
          <w:sz w:val="24"/>
          <w:szCs w:val="24"/>
        </w:rPr>
        <w:t>岁至</w:t>
      </w:r>
      <w:r>
        <w:rPr>
          <w:rFonts w:hint="eastAsia"/>
          <w:sz w:val="24"/>
          <w:szCs w:val="24"/>
        </w:rPr>
        <w:t>40</w:t>
      </w:r>
      <w:r w:rsidRPr="00183D90">
        <w:rPr>
          <w:rFonts w:hint="eastAsia"/>
          <w:sz w:val="24"/>
          <w:szCs w:val="24"/>
        </w:rPr>
        <w:t>岁</w:t>
      </w:r>
      <w:r w:rsidRPr="00183D90">
        <w:rPr>
          <w:rFonts w:hint="eastAsia"/>
          <w:sz w:val="24"/>
          <w:szCs w:val="24"/>
        </w:rPr>
        <w:t xml:space="preserve">        </w:t>
      </w:r>
    </w:p>
    <w:p w:rsidR="00266A03" w:rsidRPr="00183D90" w:rsidRDefault="00266A03" w:rsidP="00266A03">
      <w:pPr>
        <w:spacing w:line="360" w:lineRule="auto"/>
        <w:rPr>
          <w:sz w:val="24"/>
          <w:szCs w:val="24"/>
        </w:rPr>
      </w:pPr>
      <w:r>
        <w:rPr>
          <w:rFonts w:ascii="宋体" w:hAnsi="宋体" w:hint="eastAsia"/>
        </w:rPr>
        <w:t>□</w:t>
      </w:r>
      <w:r>
        <w:rPr>
          <w:rFonts w:hint="eastAsia"/>
          <w:sz w:val="24"/>
          <w:szCs w:val="24"/>
        </w:rPr>
        <w:t>18</w:t>
      </w:r>
      <w:r w:rsidRPr="00183D90">
        <w:rPr>
          <w:rFonts w:hint="eastAsia"/>
          <w:sz w:val="24"/>
          <w:szCs w:val="24"/>
        </w:rPr>
        <w:t>岁至</w:t>
      </w:r>
      <w:r>
        <w:rPr>
          <w:rFonts w:hint="eastAsia"/>
          <w:sz w:val="24"/>
          <w:szCs w:val="24"/>
        </w:rPr>
        <w:t>30</w:t>
      </w:r>
      <w:r w:rsidRPr="00183D90">
        <w:rPr>
          <w:rFonts w:hint="eastAsia"/>
          <w:sz w:val="24"/>
          <w:szCs w:val="24"/>
        </w:rPr>
        <w:t>岁</w:t>
      </w:r>
    </w:p>
    <w:p w:rsidR="00266A03" w:rsidRPr="00183D90" w:rsidRDefault="00266A03" w:rsidP="00266A03">
      <w:pPr>
        <w:spacing w:line="360" w:lineRule="auto"/>
        <w:rPr>
          <w:sz w:val="24"/>
          <w:szCs w:val="24"/>
        </w:rPr>
      </w:pPr>
      <w:r>
        <w:rPr>
          <w:rFonts w:ascii="宋体" w:hAnsi="宋体" w:hint="eastAsia"/>
        </w:rPr>
        <w:t>□</w:t>
      </w:r>
      <w:r>
        <w:rPr>
          <w:rFonts w:hint="eastAsia"/>
          <w:sz w:val="24"/>
          <w:szCs w:val="24"/>
        </w:rPr>
        <w:t>41</w:t>
      </w:r>
      <w:r w:rsidRPr="00183D90">
        <w:rPr>
          <w:rFonts w:hint="eastAsia"/>
          <w:sz w:val="24"/>
          <w:szCs w:val="24"/>
        </w:rPr>
        <w:t>岁至</w:t>
      </w:r>
      <w:r>
        <w:rPr>
          <w:rFonts w:hint="eastAsia"/>
          <w:sz w:val="24"/>
          <w:szCs w:val="24"/>
        </w:rPr>
        <w:t>50</w:t>
      </w:r>
      <w:r w:rsidRPr="00183D90">
        <w:rPr>
          <w:rFonts w:hint="eastAsia"/>
          <w:sz w:val="24"/>
          <w:szCs w:val="24"/>
        </w:rPr>
        <w:t>岁</w:t>
      </w:r>
      <w:r w:rsidRPr="00183D90">
        <w:rPr>
          <w:rFonts w:hint="eastAsia"/>
          <w:sz w:val="24"/>
          <w:szCs w:val="24"/>
        </w:rPr>
        <w:t xml:space="preserve"> </w:t>
      </w:r>
    </w:p>
    <w:p w:rsidR="00266A03" w:rsidRPr="00183D90" w:rsidRDefault="00266A03" w:rsidP="00266A03">
      <w:pPr>
        <w:spacing w:line="360" w:lineRule="auto"/>
        <w:rPr>
          <w:sz w:val="24"/>
          <w:szCs w:val="24"/>
        </w:rPr>
      </w:pPr>
      <w:r>
        <w:rPr>
          <w:rFonts w:ascii="宋体" w:hAnsi="宋体" w:hint="eastAsia"/>
        </w:rPr>
        <w:t>□</w:t>
      </w:r>
      <w:r>
        <w:rPr>
          <w:rFonts w:hint="eastAsia"/>
          <w:sz w:val="24"/>
          <w:szCs w:val="24"/>
        </w:rPr>
        <w:t>51</w:t>
      </w:r>
      <w:r w:rsidRPr="00183D90">
        <w:rPr>
          <w:rFonts w:hint="eastAsia"/>
          <w:sz w:val="24"/>
          <w:szCs w:val="24"/>
        </w:rPr>
        <w:t>岁至</w:t>
      </w:r>
      <w:r>
        <w:rPr>
          <w:rFonts w:hint="eastAsia"/>
          <w:sz w:val="24"/>
          <w:szCs w:val="24"/>
        </w:rPr>
        <w:t>65</w:t>
      </w:r>
      <w:r w:rsidRPr="00183D90">
        <w:rPr>
          <w:rFonts w:hint="eastAsia"/>
          <w:sz w:val="24"/>
          <w:szCs w:val="24"/>
        </w:rPr>
        <w:t>岁</w:t>
      </w:r>
    </w:p>
    <w:p w:rsidR="00266A03" w:rsidRPr="00266A03" w:rsidRDefault="00266A03" w:rsidP="003A0C49">
      <w:pPr>
        <w:spacing w:line="360" w:lineRule="auto"/>
        <w:rPr>
          <w:sz w:val="24"/>
          <w:szCs w:val="24"/>
        </w:rPr>
      </w:pPr>
      <w:r>
        <w:rPr>
          <w:rFonts w:ascii="宋体" w:hAnsi="宋体" w:hint="eastAsia"/>
        </w:rPr>
        <w:t>□</w:t>
      </w:r>
      <w:r>
        <w:rPr>
          <w:rFonts w:hint="eastAsia"/>
          <w:sz w:val="24"/>
          <w:szCs w:val="24"/>
        </w:rPr>
        <w:t>18</w:t>
      </w:r>
      <w:r w:rsidRPr="00183D90">
        <w:rPr>
          <w:rFonts w:hint="eastAsia"/>
          <w:sz w:val="24"/>
          <w:szCs w:val="24"/>
        </w:rPr>
        <w:t>岁以下</w:t>
      </w:r>
      <w:r>
        <w:rPr>
          <w:rFonts w:hint="eastAsia"/>
          <w:sz w:val="24"/>
          <w:szCs w:val="24"/>
        </w:rPr>
        <w:t>或</w:t>
      </w:r>
      <w:r w:rsidRPr="00183D90">
        <w:rPr>
          <w:rFonts w:hint="eastAsia"/>
          <w:sz w:val="24"/>
          <w:szCs w:val="24"/>
        </w:rPr>
        <w:t>6</w:t>
      </w:r>
      <w:r>
        <w:rPr>
          <w:rFonts w:hint="eastAsia"/>
          <w:sz w:val="24"/>
          <w:szCs w:val="24"/>
        </w:rPr>
        <w:t>5</w:t>
      </w:r>
      <w:r w:rsidRPr="00183D90">
        <w:rPr>
          <w:rFonts w:hint="eastAsia"/>
          <w:sz w:val="24"/>
          <w:szCs w:val="24"/>
        </w:rPr>
        <w:t>岁以上</w:t>
      </w:r>
    </w:p>
    <w:p w:rsidR="003A0C49" w:rsidRDefault="00266A03" w:rsidP="003A0C49">
      <w:pPr>
        <w:spacing w:line="360" w:lineRule="auto"/>
        <w:rPr>
          <w:b/>
          <w:sz w:val="24"/>
          <w:szCs w:val="24"/>
        </w:rPr>
      </w:pPr>
      <w:r>
        <w:rPr>
          <w:rFonts w:hint="eastAsia"/>
          <w:b/>
          <w:sz w:val="24"/>
          <w:szCs w:val="24"/>
        </w:rPr>
        <w:t>2</w:t>
      </w:r>
      <w:r w:rsidR="00665718">
        <w:rPr>
          <w:rFonts w:hint="eastAsia"/>
          <w:b/>
          <w:sz w:val="24"/>
          <w:szCs w:val="24"/>
        </w:rPr>
        <w:t>您的收入来源是</w:t>
      </w:r>
      <w:r w:rsidR="003A0C49" w:rsidRPr="00517619">
        <w:rPr>
          <w:rFonts w:hint="eastAsia"/>
          <w:b/>
          <w:sz w:val="24"/>
          <w:szCs w:val="24"/>
        </w:rPr>
        <w:t>？</w:t>
      </w:r>
    </w:p>
    <w:p w:rsidR="00665718" w:rsidRDefault="004C5FC8" w:rsidP="003A0C49">
      <w:pPr>
        <w:spacing w:line="360" w:lineRule="auto"/>
        <w:rPr>
          <w:sz w:val="24"/>
          <w:szCs w:val="24"/>
        </w:rPr>
      </w:pPr>
      <w:r>
        <w:rPr>
          <w:rFonts w:ascii="宋体" w:hAnsi="宋体" w:hint="eastAsia"/>
        </w:rPr>
        <w:t>□</w:t>
      </w:r>
      <w:r w:rsidR="00AB1C39">
        <w:rPr>
          <w:rFonts w:hint="eastAsia"/>
          <w:sz w:val="24"/>
          <w:szCs w:val="24"/>
        </w:rPr>
        <w:t>工资、劳务报酬</w:t>
      </w:r>
      <w:r w:rsidR="00AB1C39">
        <w:rPr>
          <w:rFonts w:hint="eastAsia"/>
          <w:sz w:val="24"/>
          <w:szCs w:val="24"/>
        </w:rPr>
        <w:t xml:space="preserve">  </w:t>
      </w:r>
      <w:r>
        <w:rPr>
          <w:rFonts w:ascii="宋体" w:hAnsi="宋体" w:hint="eastAsia"/>
        </w:rPr>
        <w:t>□</w:t>
      </w:r>
      <w:r w:rsidR="00AB1C39">
        <w:rPr>
          <w:rFonts w:hint="eastAsia"/>
          <w:sz w:val="24"/>
          <w:szCs w:val="24"/>
        </w:rPr>
        <w:t>生产经营所得</w:t>
      </w:r>
      <w:r w:rsidR="00AB1C39">
        <w:rPr>
          <w:rFonts w:hint="eastAsia"/>
          <w:sz w:val="24"/>
          <w:szCs w:val="24"/>
        </w:rPr>
        <w:t xml:space="preserve">  </w:t>
      </w:r>
      <w:r>
        <w:rPr>
          <w:rFonts w:ascii="宋体" w:hAnsi="宋体" w:hint="eastAsia"/>
        </w:rPr>
        <w:t>□</w:t>
      </w:r>
      <w:r w:rsidR="00AB1C39">
        <w:rPr>
          <w:rFonts w:hint="eastAsia"/>
          <w:sz w:val="24"/>
          <w:szCs w:val="24"/>
        </w:rPr>
        <w:t>利息、股息、转让证券等金融性资产收入</w:t>
      </w:r>
    </w:p>
    <w:p w:rsidR="00AB1C39" w:rsidRDefault="004C5FC8" w:rsidP="003A0C49">
      <w:pPr>
        <w:spacing w:line="360" w:lineRule="auto"/>
        <w:rPr>
          <w:sz w:val="24"/>
          <w:szCs w:val="24"/>
        </w:rPr>
      </w:pPr>
      <w:r>
        <w:rPr>
          <w:rFonts w:ascii="宋体" w:hAnsi="宋体" w:hint="eastAsia"/>
        </w:rPr>
        <w:t>□</w:t>
      </w:r>
      <w:r w:rsidR="00AB1C39">
        <w:rPr>
          <w:rFonts w:hint="eastAsia"/>
          <w:sz w:val="24"/>
          <w:szCs w:val="24"/>
        </w:rPr>
        <w:t>出租、出售房地产等非金融性资产收入</w:t>
      </w:r>
      <w:r w:rsidR="00AB1C39">
        <w:rPr>
          <w:rFonts w:hint="eastAsia"/>
          <w:sz w:val="24"/>
          <w:szCs w:val="24"/>
        </w:rPr>
        <w:t xml:space="preserve">  </w:t>
      </w:r>
      <w:r>
        <w:rPr>
          <w:rFonts w:ascii="宋体" w:hAnsi="宋体" w:hint="eastAsia"/>
        </w:rPr>
        <w:t>□</w:t>
      </w:r>
      <w:r w:rsidR="00AB1C39">
        <w:rPr>
          <w:rFonts w:hint="eastAsia"/>
          <w:sz w:val="24"/>
          <w:szCs w:val="24"/>
        </w:rPr>
        <w:t>无固定收入</w:t>
      </w:r>
    </w:p>
    <w:p w:rsidR="00FF24AF" w:rsidRDefault="00266A03" w:rsidP="00266A03">
      <w:pPr>
        <w:spacing w:line="360" w:lineRule="auto"/>
        <w:rPr>
          <w:b/>
          <w:sz w:val="24"/>
          <w:szCs w:val="24"/>
        </w:rPr>
      </w:pPr>
      <w:r>
        <w:rPr>
          <w:rFonts w:hint="eastAsia"/>
          <w:b/>
          <w:sz w:val="24"/>
          <w:szCs w:val="24"/>
        </w:rPr>
        <w:t>3</w:t>
      </w:r>
      <w:r>
        <w:rPr>
          <w:rFonts w:hint="eastAsia"/>
          <w:b/>
          <w:sz w:val="24"/>
          <w:szCs w:val="24"/>
        </w:rPr>
        <w:t>、</w:t>
      </w:r>
      <w:r w:rsidR="00FF24AF" w:rsidRPr="00FF24AF">
        <w:rPr>
          <w:rFonts w:hint="eastAsia"/>
          <w:b/>
          <w:sz w:val="24"/>
          <w:szCs w:val="24"/>
        </w:rPr>
        <w:t>以下描述中哪种最符合您的实际情况？</w:t>
      </w:r>
    </w:p>
    <w:p w:rsidR="00C65BC5" w:rsidRPr="00C65BC5" w:rsidRDefault="004C5FC8" w:rsidP="00C65BC5">
      <w:pPr>
        <w:spacing w:line="360" w:lineRule="auto"/>
        <w:rPr>
          <w:sz w:val="24"/>
          <w:szCs w:val="24"/>
        </w:rPr>
      </w:pPr>
      <w:r>
        <w:rPr>
          <w:rFonts w:ascii="宋体" w:hAnsi="宋体" w:hint="eastAsia"/>
        </w:rPr>
        <w:t>□</w:t>
      </w:r>
      <w:r w:rsidR="00C65BC5" w:rsidRPr="00C65BC5">
        <w:rPr>
          <w:rFonts w:hint="eastAsia"/>
          <w:sz w:val="24"/>
          <w:szCs w:val="24"/>
        </w:rPr>
        <w:t>现在或此前曾从事金融、经济财</w:t>
      </w:r>
      <w:r w:rsidR="00C65BC5" w:rsidRPr="00C65BC5">
        <w:rPr>
          <w:rFonts w:hint="eastAsia"/>
          <w:sz w:val="24"/>
          <w:szCs w:val="24"/>
        </w:rPr>
        <w:t xml:space="preserve"> </w:t>
      </w:r>
      <w:r w:rsidR="00C65BC5" w:rsidRPr="00C65BC5">
        <w:rPr>
          <w:rFonts w:hint="eastAsia"/>
          <w:sz w:val="24"/>
          <w:szCs w:val="24"/>
        </w:rPr>
        <w:t>会等与金融产品投资相关的工作超过两年</w:t>
      </w:r>
    </w:p>
    <w:p w:rsidR="00C65BC5" w:rsidRPr="00C65BC5" w:rsidRDefault="004C5FC8" w:rsidP="00C65BC5">
      <w:pPr>
        <w:spacing w:line="360" w:lineRule="auto"/>
        <w:rPr>
          <w:sz w:val="24"/>
          <w:szCs w:val="24"/>
        </w:rPr>
      </w:pPr>
      <w:r>
        <w:rPr>
          <w:rFonts w:ascii="宋体" w:hAnsi="宋体" w:hint="eastAsia"/>
        </w:rPr>
        <w:t>□</w:t>
      </w:r>
      <w:r w:rsidR="00C65BC5" w:rsidRPr="00C65BC5">
        <w:rPr>
          <w:rFonts w:hint="eastAsia"/>
          <w:sz w:val="24"/>
          <w:szCs w:val="24"/>
        </w:rPr>
        <w:t>已取得金融、经济或财会等与产品投资相关专业学士以上位</w:t>
      </w:r>
    </w:p>
    <w:p w:rsidR="00C65BC5" w:rsidRPr="00C65BC5" w:rsidRDefault="004C5FC8" w:rsidP="00C65BC5">
      <w:pPr>
        <w:spacing w:line="360" w:lineRule="auto"/>
        <w:rPr>
          <w:sz w:val="24"/>
          <w:szCs w:val="24"/>
        </w:rPr>
      </w:pPr>
      <w:r>
        <w:rPr>
          <w:rFonts w:ascii="宋体" w:hAnsi="宋体" w:hint="eastAsia"/>
        </w:rPr>
        <w:t>□</w:t>
      </w:r>
      <w:r w:rsidR="00C65BC5" w:rsidRPr="00C65BC5">
        <w:rPr>
          <w:rFonts w:hint="eastAsia"/>
          <w:sz w:val="24"/>
          <w:szCs w:val="24"/>
        </w:rPr>
        <w:t>取得证券从业资格、期货</w:t>
      </w:r>
      <w:r w:rsidR="007C34F3">
        <w:rPr>
          <w:rFonts w:hint="eastAsia"/>
          <w:sz w:val="24"/>
          <w:szCs w:val="24"/>
        </w:rPr>
        <w:t>从业资格、</w:t>
      </w:r>
      <w:r w:rsidR="00C65BC5" w:rsidRPr="00C65BC5">
        <w:rPr>
          <w:rFonts w:hint="eastAsia"/>
          <w:sz w:val="24"/>
          <w:szCs w:val="24"/>
        </w:rPr>
        <w:t>注册会计师</w:t>
      </w:r>
      <w:r w:rsidR="007C34F3">
        <w:rPr>
          <w:rFonts w:hint="eastAsia"/>
          <w:sz w:val="24"/>
          <w:szCs w:val="24"/>
        </w:rPr>
        <w:t>证</w:t>
      </w:r>
      <w:r w:rsidR="00C65BC5" w:rsidRPr="00C65BC5">
        <w:rPr>
          <w:rFonts w:hint="eastAsia"/>
          <w:sz w:val="24"/>
          <w:szCs w:val="24"/>
        </w:rPr>
        <w:t>书（</w:t>
      </w:r>
      <w:r w:rsidR="00C65BC5" w:rsidRPr="00C65BC5">
        <w:rPr>
          <w:rFonts w:hint="eastAsia"/>
          <w:sz w:val="24"/>
          <w:szCs w:val="24"/>
        </w:rPr>
        <w:t xml:space="preserve"> CPA </w:t>
      </w:r>
      <w:r w:rsidR="00C65BC5" w:rsidRPr="00C65BC5">
        <w:rPr>
          <w:rFonts w:hint="eastAsia"/>
          <w:sz w:val="24"/>
          <w:szCs w:val="24"/>
        </w:rPr>
        <w:t>）或注册金融分析师证书（</w:t>
      </w:r>
      <w:r w:rsidR="00C65BC5" w:rsidRPr="00C65BC5">
        <w:rPr>
          <w:rFonts w:hint="eastAsia"/>
          <w:sz w:val="24"/>
          <w:szCs w:val="24"/>
        </w:rPr>
        <w:t xml:space="preserve"> CFA </w:t>
      </w:r>
      <w:r w:rsidR="00C65BC5" w:rsidRPr="00C65BC5">
        <w:rPr>
          <w:rFonts w:hint="eastAsia"/>
          <w:sz w:val="24"/>
          <w:szCs w:val="24"/>
        </w:rPr>
        <w:t>）中的一项及以上</w:t>
      </w:r>
    </w:p>
    <w:p w:rsidR="004C5FC8" w:rsidRDefault="004C5FC8" w:rsidP="00FF24AF">
      <w:pPr>
        <w:spacing w:line="360" w:lineRule="auto"/>
        <w:rPr>
          <w:rFonts w:eastAsia="新宋体"/>
          <w:sz w:val="24"/>
          <w:szCs w:val="24"/>
        </w:rPr>
      </w:pPr>
      <w:r>
        <w:rPr>
          <w:rFonts w:ascii="宋体" w:hAnsi="宋体" w:hint="eastAsia"/>
        </w:rPr>
        <w:t>□</w:t>
      </w:r>
      <w:r w:rsidR="007C34F3">
        <w:rPr>
          <w:rFonts w:eastAsia="新宋体" w:hint="eastAsia"/>
          <w:sz w:val="24"/>
          <w:szCs w:val="24"/>
        </w:rPr>
        <w:t>我不符合以上任何一项描述</w:t>
      </w:r>
    </w:p>
    <w:p w:rsidR="004C5FC8" w:rsidRPr="004C5FC8" w:rsidRDefault="00266A03" w:rsidP="00972C2F">
      <w:pPr>
        <w:spacing w:line="480" w:lineRule="auto"/>
        <w:rPr>
          <w:b/>
          <w:sz w:val="24"/>
          <w:szCs w:val="24"/>
        </w:rPr>
      </w:pPr>
      <w:r>
        <w:rPr>
          <w:rFonts w:hint="eastAsia"/>
          <w:b/>
          <w:sz w:val="24"/>
          <w:szCs w:val="24"/>
        </w:rPr>
        <w:t>4</w:t>
      </w:r>
      <w:r>
        <w:rPr>
          <w:rFonts w:hint="eastAsia"/>
          <w:b/>
          <w:sz w:val="24"/>
          <w:szCs w:val="24"/>
        </w:rPr>
        <w:t>、</w:t>
      </w:r>
      <w:r w:rsidR="004C5FC8">
        <w:rPr>
          <w:rFonts w:hint="eastAsia"/>
          <w:b/>
          <w:sz w:val="24"/>
          <w:szCs w:val="24"/>
        </w:rPr>
        <w:t>您是否具有</w:t>
      </w:r>
      <w:r w:rsidR="008A3054" w:rsidRPr="008A3054">
        <w:rPr>
          <w:rFonts w:hint="eastAsia"/>
          <w:b/>
          <w:sz w:val="24"/>
          <w:szCs w:val="24"/>
        </w:rPr>
        <w:t>不良信贷记录、涉诉案件未完</w:t>
      </w:r>
      <w:proofErr w:type="gramStart"/>
      <w:r w:rsidR="008A3054" w:rsidRPr="008A3054">
        <w:rPr>
          <w:rFonts w:hint="eastAsia"/>
          <w:b/>
          <w:sz w:val="24"/>
          <w:szCs w:val="24"/>
        </w:rPr>
        <w:t>全执行</w:t>
      </w:r>
      <w:proofErr w:type="gramEnd"/>
      <w:r w:rsidR="008A3054">
        <w:rPr>
          <w:rFonts w:hint="eastAsia"/>
          <w:b/>
          <w:sz w:val="24"/>
          <w:szCs w:val="24"/>
        </w:rPr>
        <w:t>等</w:t>
      </w:r>
      <w:r w:rsidR="004C5FC8">
        <w:rPr>
          <w:rFonts w:hint="eastAsia"/>
          <w:b/>
          <w:sz w:val="24"/>
          <w:szCs w:val="24"/>
        </w:rPr>
        <w:t>不诚信记录？</w:t>
      </w:r>
    </w:p>
    <w:p w:rsidR="004C5FC8" w:rsidRDefault="004C5FC8" w:rsidP="00972C2F">
      <w:pPr>
        <w:spacing w:line="480" w:lineRule="auto"/>
        <w:rPr>
          <w:b/>
          <w:sz w:val="24"/>
          <w:szCs w:val="24"/>
        </w:rPr>
      </w:pPr>
      <w:r>
        <w:rPr>
          <w:rFonts w:ascii="宋体" w:hAnsi="宋体" w:hint="eastAsia"/>
        </w:rPr>
        <w:t>□</w:t>
      </w:r>
      <w:r>
        <w:rPr>
          <w:rFonts w:hint="eastAsia"/>
          <w:sz w:val="24"/>
          <w:szCs w:val="24"/>
        </w:rPr>
        <w:t>否</w:t>
      </w:r>
      <w:r>
        <w:rPr>
          <w:rFonts w:hint="eastAsia"/>
          <w:sz w:val="24"/>
          <w:szCs w:val="24"/>
        </w:rPr>
        <w:t xml:space="preserve">  </w:t>
      </w:r>
      <w:r>
        <w:rPr>
          <w:rFonts w:ascii="宋体" w:hAnsi="宋体" w:hint="eastAsia"/>
        </w:rPr>
        <w:t xml:space="preserve">        </w:t>
      </w:r>
      <w:r>
        <w:rPr>
          <w:rFonts w:hint="eastAsia"/>
          <w:sz w:val="24"/>
          <w:szCs w:val="24"/>
        </w:rPr>
        <w:t xml:space="preserve">        </w:t>
      </w:r>
      <w:r>
        <w:rPr>
          <w:rFonts w:ascii="宋体" w:hAnsi="宋体" w:hint="eastAsia"/>
        </w:rPr>
        <w:t>□</w:t>
      </w:r>
      <w:r>
        <w:rPr>
          <w:rFonts w:hint="eastAsia"/>
          <w:sz w:val="24"/>
          <w:szCs w:val="24"/>
        </w:rPr>
        <w:t>是，请详述</w:t>
      </w:r>
      <w:r>
        <w:rPr>
          <w:rFonts w:hint="eastAsia"/>
          <w:b/>
          <w:sz w:val="24"/>
          <w:szCs w:val="24"/>
        </w:rPr>
        <w:t>______________________</w:t>
      </w:r>
      <w:r w:rsidRPr="00824B3C">
        <w:rPr>
          <w:rFonts w:hint="eastAsia"/>
          <w:sz w:val="24"/>
          <w:szCs w:val="24"/>
        </w:rPr>
        <w:t>___</w:t>
      </w:r>
      <w:r w:rsidRPr="00824B3C">
        <w:rPr>
          <w:rFonts w:hint="eastAsia"/>
          <w:sz w:val="24"/>
          <w:szCs w:val="24"/>
          <w:u w:val="single"/>
        </w:rPr>
        <w:t>_ ____</w:t>
      </w:r>
      <w:r>
        <w:rPr>
          <w:rFonts w:hint="eastAsia"/>
          <w:b/>
          <w:sz w:val="24"/>
          <w:szCs w:val="24"/>
        </w:rPr>
        <w:t>_____</w:t>
      </w:r>
      <w:bookmarkStart w:id="1" w:name="_Toc207095722"/>
      <w:bookmarkStart w:id="2" w:name="_Toc1516"/>
    </w:p>
    <w:p w:rsidR="00CB7F13" w:rsidRDefault="00CB7F13" w:rsidP="00972C2F">
      <w:pPr>
        <w:spacing w:line="480" w:lineRule="auto"/>
        <w:rPr>
          <w:b/>
          <w:sz w:val="24"/>
          <w:szCs w:val="24"/>
        </w:rPr>
      </w:pPr>
      <w:r>
        <w:rPr>
          <w:rFonts w:hint="eastAsia"/>
          <w:b/>
          <w:sz w:val="24"/>
          <w:szCs w:val="24"/>
        </w:rPr>
        <w:t>5</w:t>
      </w:r>
      <w:r>
        <w:rPr>
          <w:rFonts w:hint="eastAsia"/>
          <w:b/>
          <w:sz w:val="24"/>
          <w:szCs w:val="24"/>
        </w:rPr>
        <w:t>、若您购买的是本公司发行的资产管理计划，请勾选（二选</w:t>
      </w:r>
      <w:proofErr w:type="gramStart"/>
      <w:r>
        <w:rPr>
          <w:rFonts w:hint="eastAsia"/>
          <w:b/>
          <w:sz w:val="24"/>
          <w:szCs w:val="24"/>
        </w:rPr>
        <w:t>一</w:t>
      </w:r>
      <w:proofErr w:type="gramEnd"/>
      <w:r>
        <w:rPr>
          <w:rFonts w:hint="eastAsia"/>
          <w:b/>
          <w:sz w:val="24"/>
          <w:szCs w:val="24"/>
        </w:rPr>
        <w:t>即可）。若二选一选“否”或均选“否”，则您</w:t>
      </w:r>
      <w:r w:rsidRPr="00D3194D">
        <w:rPr>
          <w:rFonts w:hint="eastAsia"/>
          <w:b/>
          <w:sz w:val="24"/>
          <w:szCs w:val="24"/>
        </w:rPr>
        <w:t>不适合作为资产管理计划的投资人</w:t>
      </w:r>
      <w:r>
        <w:rPr>
          <w:rFonts w:hint="eastAsia"/>
          <w:b/>
          <w:sz w:val="24"/>
          <w:szCs w:val="24"/>
        </w:rPr>
        <w:t>。</w:t>
      </w:r>
    </w:p>
    <w:p w:rsidR="00CB7F13" w:rsidRPr="003D3FDE" w:rsidRDefault="00CB7F13" w:rsidP="00972C2F">
      <w:pPr>
        <w:spacing w:line="480" w:lineRule="auto"/>
        <w:rPr>
          <w:b/>
          <w:sz w:val="24"/>
          <w:szCs w:val="24"/>
        </w:rPr>
      </w:pPr>
      <w:r w:rsidRPr="003D3FDE">
        <w:rPr>
          <w:rFonts w:hint="eastAsia"/>
          <w:b/>
          <w:sz w:val="24"/>
          <w:szCs w:val="24"/>
        </w:rPr>
        <w:t>（</w:t>
      </w:r>
      <w:r w:rsidRPr="003D3FDE">
        <w:rPr>
          <w:rFonts w:hint="eastAsia"/>
          <w:b/>
          <w:sz w:val="24"/>
          <w:szCs w:val="24"/>
        </w:rPr>
        <w:t>1</w:t>
      </w:r>
      <w:r w:rsidRPr="003D3FDE">
        <w:rPr>
          <w:rFonts w:hint="eastAsia"/>
          <w:b/>
          <w:sz w:val="24"/>
          <w:szCs w:val="24"/>
        </w:rPr>
        <w:t>）</w:t>
      </w:r>
      <w:r w:rsidRPr="00CB7F13">
        <w:rPr>
          <w:rFonts w:hint="eastAsia"/>
          <w:b/>
          <w:sz w:val="24"/>
          <w:szCs w:val="24"/>
        </w:rPr>
        <w:t>最近</w:t>
      </w:r>
      <w:r w:rsidRPr="00CB7F13">
        <w:rPr>
          <w:rFonts w:hint="eastAsia"/>
          <w:b/>
          <w:sz w:val="24"/>
          <w:szCs w:val="24"/>
        </w:rPr>
        <w:t>20</w:t>
      </w:r>
      <w:r w:rsidRPr="00CB7F13">
        <w:rPr>
          <w:rFonts w:hint="eastAsia"/>
          <w:b/>
          <w:sz w:val="24"/>
          <w:szCs w:val="24"/>
        </w:rPr>
        <w:t>个交易日持有的金融资产</w:t>
      </w:r>
      <w:r>
        <w:rPr>
          <w:rFonts w:hint="eastAsia"/>
          <w:b/>
          <w:sz w:val="24"/>
          <w:szCs w:val="24"/>
        </w:rPr>
        <w:t>是否</w:t>
      </w:r>
      <w:r w:rsidRPr="00CB7F13">
        <w:rPr>
          <w:rFonts w:hint="eastAsia"/>
          <w:b/>
          <w:sz w:val="24"/>
          <w:szCs w:val="24"/>
        </w:rPr>
        <w:t>不低于</w:t>
      </w:r>
      <w:r w:rsidRPr="00CB7F13">
        <w:rPr>
          <w:rFonts w:hint="eastAsia"/>
          <w:b/>
          <w:sz w:val="24"/>
          <w:szCs w:val="24"/>
        </w:rPr>
        <w:t>300</w:t>
      </w:r>
      <w:r w:rsidRPr="00CB7F13">
        <w:rPr>
          <w:rFonts w:hint="eastAsia"/>
          <w:b/>
          <w:sz w:val="24"/>
          <w:szCs w:val="24"/>
        </w:rPr>
        <w:t>万元</w:t>
      </w:r>
      <w:r>
        <w:rPr>
          <w:rFonts w:hint="eastAsia"/>
          <w:b/>
          <w:sz w:val="24"/>
          <w:szCs w:val="24"/>
        </w:rPr>
        <w:t>？</w:t>
      </w:r>
    </w:p>
    <w:p w:rsidR="00CB7F13" w:rsidRPr="00293716" w:rsidRDefault="00CB7F13" w:rsidP="00972C2F">
      <w:pPr>
        <w:spacing w:line="480" w:lineRule="auto"/>
        <w:rPr>
          <w:sz w:val="24"/>
          <w:szCs w:val="24"/>
        </w:rPr>
      </w:pPr>
      <w:r>
        <w:rPr>
          <w:rFonts w:ascii="宋体" w:hAnsi="宋体" w:hint="eastAsia"/>
        </w:rPr>
        <w:t>□</w:t>
      </w:r>
      <w:r>
        <w:rPr>
          <w:rFonts w:hint="eastAsia"/>
          <w:sz w:val="24"/>
          <w:szCs w:val="24"/>
        </w:rPr>
        <w:t>是</w:t>
      </w:r>
      <w:r>
        <w:rPr>
          <w:rFonts w:hint="eastAsia"/>
          <w:sz w:val="24"/>
          <w:szCs w:val="24"/>
        </w:rPr>
        <w:t xml:space="preserve">       </w:t>
      </w:r>
      <w:r w:rsidRPr="00293716">
        <w:rPr>
          <w:sz w:val="24"/>
          <w:szCs w:val="24"/>
        </w:rPr>
        <w:t xml:space="preserve">              </w:t>
      </w:r>
      <w:r>
        <w:rPr>
          <w:rFonts w:ascii="宋体" w:hAnsi="宋体" w:hint="eastAsia"/>
        </w:rPr>
        <w:t>□</w:t>
      </w:r>
      <w:r>
        <w:rPr>
          <w:rFonts w:hint="eastAsia"/>
          <w:sz w:val="24"/>
          <w:szCs w:val="24"/>
        </w:rPr>
        <w:t>否</w:t>
      </w:r>
    </w:p>
    <w:p w:rsidR="00CB7F13" w:rsidRPr="00D3194D" w:rsidRDefault="00CB7F13" w:rsidP="00972C2F">
      <w:pPr>
        <w:pStyle w:val="1"/>
        <w:spacing w:line="480" w:lineRule="auto"/>
        <w:outlineLvl w:val="9"/>
        <w:rPr>
          <w:sz w:val="24"/>
          <w:szCs w:val="24"/>
        </w:rPr>
      </w:pPr>
      <w:r w:rsidRPr="00D3194D">
        <w:rPr>
          <w:rFonts w:hint="eastAsia"/>
          <w:sz w:val="24"/>
          <w:szCs w:val="24"/>
        </w:rPr>
        <w:t>（</w:t>
      </w:r>
      <w:r w:rsidRPr="00D3194D">
        <w:rPr>
          <w:rFonts w:hint="eastAsia"/>
          <w:sz w:val="24"/>
          <w:szCs w:val="24"/>
        </w:rPr>
        <w:t>2</w:t>
      </w:r>
      <w:r w:rsidRPr="00D3194D">
        <w:rPr>
          <w:rFonts w:hint="eastAsia"/>
          <w:sz w:val="24"/>
          <w:szCs w:val="24"/>
        </w:rPr>
        <w:t>）</w:t>
      </w:r>
      <w:r>
        <w:rPr>
          <w:rFonts w:hint="eastAsia"/>
          <w:sz w:val="24"/>
          <w:szCs w:val="24"/>
        </w:rPr>
        <w:t>您最近</w:t>
      </w:r>
      <w:r>
        <w:rPr>
          <w:rFonts w:hint="eastAsia"/>
          <w:sz w:val="24"/>
          <w:szCs w:val="24"/>
        </w:rPr>
        <w:t>3</w:t>
      </w:r>
      <w:r>
        <w:rPr>
          <w:rFonts w:hint="eastAsia"/>
          <w:sz w:val="24"/>
          <w:szCs w:val="24"/>
        </w:rPr>
        <w:t>年年均收入是否不低于</w:t>
      </w:r>
      <w:r>
        <w:rPr>
          <w:rFonts w:hint="eastAsia"/>
          <w:sz w:val="24"/>
          <w:szCs w:val="24"/>
        </w:rPr>
        <w:t>50</w:t>
      </w:r>
      <w:r>
        <w:rPr>
          <w:rFonts w:hint="eastAsia"/>
          <w:sz w:val="24"/>
          <w:szCs w:val="24"/>
        </w:rPr>
        <w:t>万元？</w:t>
      </w:r>
    </w:p>
    <w:p w:rsidR="00CB7F13" w:rsidRDefault="00CB7F13" w:rsidP="00972C2F">
      <w:pPr>
        <w:spacing w:line="480" w:lineRule="auto"/>
        <w:rPr>
          <w:sz w:val="24"/>
          <w:szCs w:val="24"/>
        </w:rPr>
      </w:pPr>
      <w:r>
        <w:rPr>
          <w:rFonts w:ascii="宋体" w:hAnsi="宋体" w:hint="eastAsia"/>
        </w:rPr>
        <w:t>□</w:t>
      </w:r>
      <w:r>
        <w:rPr>
          <w:rFonts w:hint="eastAsia"/>
          <w:sz w:val="24"/>
          <w:szCs w:val="24"/>
        </w:rPr>
        <w:t>是</w:t>
      </w:r>
      <w:r>
        <w:rPr>
          <w:rFonts w:hint="eastAsia"/>
          <w:sz w:val="24"/>
          <w:szCs w:val="24"/>
        </w:rPr>
        <w:t xml:space="preserve">     </w:t>
      </w:r>
      <w:r w:rsidRPr="00293716">
        <w:rPr>
          <w:sz w:val="24"/>
          <w:szCs w:val="24"/>
        </w:rPr>
        <w:t xml:space="preserve">                </w:t>
      </w:r>
      <w:r>
        <w:rPr>
          <w:rFonts w:ascii="宋体" w:hAnsi="宋体" w:hint="eastAsia"/>
        </w:rPr>
        <w:t>□</w:t>
      </w:r>
      <w:r>
        <w:rPr>
          <w:rFonts w:hint="eastAsia"/>
          <w:sz w:val="24"/>
          <w:szCs w:val="24"/>
        </w:rPr>
        <w:t>否</w:t>
      </w:r>
    </w:p>
    <w:p w:rsidR="00CB7F13" w:rsidRDefault="00CB7F13" w:rsidP="004C5FC8">
      <w:pPr>
        <w:spacing w:line="360" w:lineRule="auto"/>
        <w:rPr>
          <w:rFonts w:eastAsia="新宋体"/>
          <w:sz w:val="24"/>
          <w:szCs w:val="24"/>
        </w:rPr>
      </w:pPr>
    </w:p>
    <w:p w:rsidR="00972C2F" w:rsidRPr="004C5FC8" w:rsidRDefault="00972C2F" w:rsidP="004C5FC8">
      <w:pPr>
        <w:spacing w:line="360" w:lineRule="auto"/>
        <w:rPr>
          <w:rFonts w:eastAsia="新宋体"/>
          <w:sz w:val="24"/>
          <w:szCs w:val="24"/>
        </w:rPr>
      </w:pPr>
    </w:p>
    <w:p w:rsidR="00116E83" w:rsidRPr="003A0C49" w:rsidRDefault="003A0C49" w:rsidP="003A0C49">
      <w:pPr>
        <w:pStyle w:val="1"/>
        <w:spacing w:line="360" w:lineRule="auto"/>
      </w:pPr>
      <w:r>
        <w:rPr>
          <w:rFonts w:hint="eastAsia"/>
        </w:rPr>
        <w:lastRenderedPageBreak/>
        <w:t>三、</w:t>
      </w:r>
      <w:r w:rsidR="00C1239F" w:rsidRPr="003A0C49">
        <w:rPr>
          <w:rFonts w:hint="eastAsia"/>
        </w:rPr>
        <w:t>计分标准</w:t>
      </w:r>
      <w:bookmarkEnd w:id="1"/>
    </w:p>
    <w:p w:rsidR="00C1239F" w:rsidRDefault="00682E17" w:rsidP="00116E83">
      <w:pPr>
        <w:pStyle w:val="1"/>
        <w:spacing w:line="360" w:lineRule="auto"/>
        <w:jc w:val="left"/>
        <w:outlineLvl w:val="9"/>
        <w:rPr>
          <w:b w:val="0"/>
          <w:sz w:val="21"/>
          <w:szCs w:val="21"/>
        </w:rPr>
      </w:pPr>
      <w:r w:rsidRPr="00682E17">
        <w:rPr>
          <w:rFonts w:hint="eastAsia"/>
          <w:sz w:val="21"/>
          <w:szCs w:val="21"/>
        </w:rPr>
        <w:t>第</w:t>
      </w:r>
      <w:r w:rsidR="00861502">
        <w:rPr>
          <w:rFonts w:hint="eastAsia"/>
          <w:sz w:val="21"/>
          <w:szCs w:val="21"/>
        </w:rPr>
        <w:t>2</w:t>
      </w:r>
      <w:r w:rsidRPr="00682E17">
        <w:rPr>
          <w:rFonts w:hint="eastAsia"/>
          <w:sz w:val="21"/>
          <w:szCs w:val="21"/>
        </w:rPr>
        <w:t>、</w:t>
      </w:r>
      <w:r w:rsidRPr="00682E17">
        <w:rPr>
          <w:rFonts w:hint="eastAsia"/>
          <w:sz w:val="21"/>
          <w:szCs w:val="21"/>
        </w:rPr>
        <w:t>4</w:t>
      </w:r>
      <w:r w:rsidRPr="00682E17">
        <w:rPr>
          <w:rFonts w:hint="eastAsia"/>
          <w:sz w:val="21"/>
          <w:szCs w:val="21"/>
        </w:rPr>
        <w:t>、</w:t>
      </w:r>
      <w:r w:rsidR="00861502">
        <w:rPr>
          <w:rFonts w:hint="eastAsia"/>
          <w:sz w:val="21"/>
          <w:szCs w:val="21"/>
        </w:rPr>
        <w:t>5</w:t>
      </w:r>
      <w:r w:rsidR="00861502">
        <w:rPr>
          <w:rFonts w:hint="eastAsia"/>
          <w:sz w:val="21"/>
          <w:szCs w:val="21"/>
        </w:rPr>
        <w:t>、</w:t>
      </w:r>
      <w:r w:rsidRPr="00682E17">
        <w:rPr>
          <w:rFonts w:hint="eastAsia"/>
          <w:sz w:val="21"/>
          <w:szCs w:val="21"/>
        </w:rPr>
        <w:t>6</w:t>
      </w:r>
      <w:r w:rsidRPr="00682E17">
        <w:rPr>
          <w:rFonts w:hint="eastAsia"/>
          <w:sz w:val="21"/>
          <w:szCs w:val="21"/>
        </w:rPr>
        <w:t>、</w:t>
      </w:r>
      <w:r w:rsidR="00B723BA">
        <w:rPr>
          <w:rFonts w:hint="eastAsia"/>
          <w:sz w:val="21"/>
          <w:szCs w:val="21"/>
        </w:rPr>
        <w:t>8</w:t>
      </w:r>
      <w:r w:rsidR="00B723BA">
        <w:rPr>
          <w:rFonts w:hint="eastAsia"/>
          <w:sz w:val="21"/>
          <w:szCs w:val="21"/>
        </w:rPr>
        <w:t>、</w:t>
      </w:r>
      <w:r w:rsidR="00B723BA">
        <w:rPr>
          <w:rFonts w:hint="eastAsia"/>
          <w:sz w:val="21"/>
          <w:szCs w:val="21"/>
        </w:rPr>
        <w:t>11</w:t>
      </w:r>
      <w:r w:rsidRPr="00682E17">
        <w:rPr>
          <w:rFonts w:hint="eastAsia"/>
          <w:sz w:val="21"/>
          <w:szCs w:val="21"/>
        </w:rPr>
        <w:t>题：</w:t>
      </w:r>
      <w:r w:rsidR="00C1239F">
        <w:rPr>
          <w:rFonts w:hint="eastAsia"/>
          <w:b w:val="0"/>
          <w:sz w:val="21"/>
          <w:szCs w:val="21"/>
        </w:rPr>
        <w:t>A</w:t>
      </w:r>
      <w:r w:rsidR="00290EC0">
        <w:rPr>
          <w:rFonts w:hAnsi="宋体" w:hint="eastAsia"/>
          <w:b w:val="0"/>
          <w:sz w:val="21"/>
          <w:szCs w:val="21"/>
        </w:rPr>
        <w:t>：</w:t>
      </w:r>
      <w:r>
        <w:rPr>
          <w:rFonts w:hint="eastAsia"/>
          <w:b w:val="0"/>
          <w:sz w:val="21"/>
          <w:szCs w:val="21"/>
        </w:rPr>
        <w:t>5</w:t>
      </w:r>
      <w:r w:rsidR="00C1239F">
        <w:rPr>
          <w:rFonts w:hAnsi="宋体"/>
          <w:b w:val="0"/>
          <w:sz w:val="21"/>
          <w:szCs w:val="21"/>
        </w:rPr>
        <w:t>分；</w:t>
      </w:r>
      <w:r w:rsidR="00C1239F">
        <w:rPr>
          <w:rFonts w:hint="eastAsia"/>
          <w:b w:val="0"/>
          <w:sz w:val="21"/>
          <w:szCs w:val="21"/>
        </w:rPr>
        <w:t>B</w:t>
      </w:r>
      <w:r w:rsidR="00290EC0">
        <w:rPr>
          <w:rFonts w:hAnsi="宋体" w:hint="eastAsia"/>
          <w:b w:val="0"/>
          <w:sz w:val="21"/>
          <w:szCs w:val="21"/>
        </w:rPr>
        <w:t>：</w:t>
      </w:r>
      <w:r w:rsidR="00BB4E06">
        <w:rPr>
          <w:rFonts w:hint="eastAsia"/>
          <w:b w:val="0"/>
          <w:sz w:val="21"/>
          <w:szCs w:val="21"/>
        </w:rPr>
        <w:t>4</w:t>
      </w:r>
      <w:r w:rsidR="00C1239F">
        <w:rPr>
          <w:rFonts w:hAnsi="宋体"/>
          <w:b w:val="0"/>
          <w:sz w:val="21"/>
          <w:szCs w:val="21"/>
        </w:rPr>
        <w:t>分；</w:t>
      </w:r>
      <w:r w:rsidR="00C1239F">
        <w:rPr>
          <w:rFonts w:hint="eastAsia"/>
          <w:b w:val="0"/>
          <w:sz w:val="21"/>
          <w:szCs w:val="21"/>
        </w:rPr>
        <w:t>C</w:t>
      </w:r>
      <w:r w:rsidR="00290EC0">
        <w:rPr>
          <w:rFonts w:hAnsi="宋体" w:hint="eastAsia"/>
          <w:b w:val="0"/>
          <w:sz w:val="21"/>
          <w:szCs w:val="21"/>
        </w:rPr>
        <w:t>：</w:t>
      </w:r>
      <w:r>
        <w:rPr>
          <w:rFonts w:hint="eastAsia"/>
          <w:b w:val="0"/>
          <w:sz w:val="21"/>
          <w:szCs w:val="21"/>
        </w:rPr>
        <w:t>3</w:t>
      </w:r>
      <w:r w:rsidR="00C1239F">
        <w:rPr>
          <w:rFonts w:hAnsi="宋体"/>
          <w:b w:val="0"/>
          <w:sz w:val="21"/>
          <w:szCs w:val="21"/>
        </w:rPr>
        <w:t>分；</w:t>
      </w:r>
      <w:r w:rsidR="00C1239F">
        <w:rPr>
          <w:rFonts w:hint="eastAsia"/>
          <w:b w:val="0"/>
          <w:sz w:val="21"/>
          <w:szCs w:val="21"/>
        </w:rPr>
        <w:t>D</w:t>
      </w:r>
      <w:r w:rsidR="00290EC0">
        <w:rPr>
          <w:rFonts w:hint="eastAsia"/>
          <w:b w:val="0"/>
          <w:sz w:val="21"/>
          <w:szCs w:val="21"/>
        </w:rPr>
        <w:t>：</w:t>
      </w:r>
      <w:r>
        <w:rPr>
          <w:rFonts w:hint="eastAsia"/>
          <w:b w:val="0"/>
          <w:sz w:val="21"/>
          <w:szCs w:val="21"/>
        </w:rPr>
        <w:t>2</w:t>
      </w:r>
      <w:r w:rsidR="00C1239F">
        <w:rPr>
          <w:rFonts w:hAnsi="宋体"/>
          <w:b w:val="0"/>
          <w:sz w:val="21"/>
          <w:szCs w:val="21"/>
        </w:rPr>
        <w:t>分</w:t>
      </w:r>
      <w:r w:rsidR="00290EC0">
        <w:rPr>
          <w:rFonts w:hint="eastAsia"/>
          <w:b w:val="0"/>
          <w:sz w:val="21"/>
          <w:szCs w:val="21"/>
        </w:rPr>
        <w:t>；</w:t>
      </w:r>
      <w:r>
        <w:rPr>
          <w:rFonts w:hint="eastAsia"/>
          <w:b w:val="0"/>
          <w:sz w:val="21"/>
          <w:szCs w:val="21"/>
        </w:rPr>
        <w:t>E</w:t>
      </w:r>
      <w:r w:rsidR="00290EC0">
        <w:rPr>
          <w:rFonts w:hint="eastAsia"/>
          <w:b w:val="0"/>
          <w:sz w:val="21"/>
          <w:szCs w:val="21"/>
        </w:rPr>
        <w:t>：</w:t>
      </w:r>
      <w:r>
        <w:rPr>
          <w:rFonts w:hint="eastAsia"/>
          <w:b w:val="0"/>
          <w:sz w:val="21"/>
          <w:szCs w:val="21"/>
        </w:rPr>
        <w:t>1</w:t>
      </w:r>
      <w:r>
        <w:rPr>
          <w:rFonts w:hint="eastAsia"/>
          <w:b w:val="0"/>
          <w:sz w:val="21"/>
          <w:szCs w:val="21"/>
        </w:rPr>
        <w:t>分。</w:t>
      </w:r>
    </w:p>
    <w:p w:rsidR="00682E17" w:rsidRPr="00682E17" w:rsidRDefault="00682E17" w:rsidP="00116E83">
      <w:pPr>
        <w:pStyle w:val="1"/>
        <w:spacing w:line="360" w:lineRule="auto"/>
        <w:jc w:val="left"/>
        <w:outlineLvl w:val="9"/>
        <w:rPr>
          <w:rFonts w:ascii="宋体" w:hAnsi="宋体"/>
          <w:sz w:val="24"/>
          <w:szCs w:val="24"/>
        </w:rPr>
      </w:pPr>
      <w:r w:rsidRPr="00682E17">
        <w:rPr>
          <w:rFonts w:hint="eastAsia"/>
          <w:sz w:val="21"/>
          <w:szCs w:val="21"/>
        </w:rPr>
        <w:t>第</w:t>
      </w:r>
      <w:r w:rsidRPr="00682E17">
        <w:rPr>
          <w:rFonts w:hint="eastAsia"/>
          <w:sz w:val="21"/>
          <w:szCs w:val="21"/>
        </w:rPr>
        <w:t>1</w:t>
      </w:r>
      <w:r w:rsidRPr="00682E17">
        <w:rPr>
          <w:rFonts w:hint="eastAsia"/>
          <w:sz w:val="21"/>
          <w:szCs w:val="21"/>
        </w:rPr>
        <w:t>、</w:t>
      </w:r>
      <w:r w:rsidR="00861502">
        <w:rPr>
          <w:rFonts w:hint="eastAsia"/>
          <w:sz w:val="21"/>
          <w:szCs w:val="21"/>
        </w:rPr>
        <w:t>3</w:t>
      </w:r>
      <w:r w:rsidRPr="00682E17">
        <w:rPr>
          <w:rFonts w:hint="eastAsia"/>
          <w:sz w:val="21"/>
          <w:szCs w:val="21"/>
        </w:rPr>
        <w:t>、</w:t>
      </w:r>
      <w:r w:rsidRPr="00682E17">
        <w:rPr>
          <w:rFonts w:hint="eastAsia"/>
          <w:sz w:val="21"/>
          <w:szCs w:val="21"/>
        </w:rPr>
        <w:t>7</w:t>
      </w:r>
      <w:r w:rsidRPr="00682E17">
        <w:rPr>
          <w:rFonts w:hint="eastAsia"/>
          <w:sz w:val="21"/>
          <w:szCs w:val="21"/>
        </w:rPr>
        <w:t>、</w:t>
      </w:r>
      <w:r w:rsidRPr="00682E17">
        <w:rPr>
          <w:rFonts w:hint="eastAsia"/>
          <w:sz w:val="21"/>
          <w:szCs w:val="21"/>
        </w:rPr>
        <w:t>9</w:t>
      </w:r>
      <w:r w:rsidRPr="00682E17">
        <w:rPr>
          <w:rFonts w:hint="eastAsia"/>
          <w:sz w:val="21"/>
          <w:szCs w:val="21"/>
        </w:rPr>
        <w:t>、</w:t>
      </w:r>
      <w:r w:rsidR="00861502">
        <w:rPr>
          <w:rFonts w:hint="eastAsia"/>
          <w:sz w:val="21"/>
          <w:szCs w:val="21"/>
        </w:rPr>
        <w:t>10</w:t>
      </w:r>
      <w:r w:rsidR="00861502">
        <w:rPr>
          <w:rFonts w:hint="eastAsia"/>
          <w:sz w:val="21"/>
          <w:szCs w:val="21"/>
        </w:rPr>
        <w:t>、</w:t>
      </w:r>
      <w:r w:rsidR="00B723BA">
        <w:rPr>
          <w:rFonts w:hint="eastAsia"/>
          <w:sz w:val="21"/>
          <w:szCs w:val="21"/>
        </w:rPr>
        <w:t>12</w:t>
      </w:r>
      <w:r w:rsidRPr="00682E17">
        <w:rPr>
          <w:rFonts w:hint="eastAsia"/>
          <w:sz w:val="21"/>
          <w:szCs w:val="21"/>
        </w:rPr>
        <w:t>、</w:t>
      </w:r>
      <w:r w:rsidR="00B723BA">
        <w:rPr>
          <w:rFonts w:hint="eastAsia"/>
          <w:sz w:val="21"/>
          <w:szCs w:val="21"/>
        </w:rPr>
        <w:t>13</w:t>
      </w:r>
      <w:r w:rsidRPr="00682E17">
        <w:rPr>
          <w:rFonts w:hint="eastAsia"/>
          <w:sz w:val="21"/>
          <w:szCs w:val="21"/>
        </w:rPr>
        <w:t>题：</w:t>
      </w:r>
      <w:r>
        <w:rPr>
          <w:rFonts w:hint="eastAsia"/>
          <w:b w:val="0"/>
          <w:sz w:val="21"/>
          <w:szCs w:val="21"/>
        </w:rPr>
        <w:t>A</w:t>
      </w:r>
      <w:r w:rsidR="00290EC0">
        <w:rPr>
          <w:rFonts w:hAnsi="宋体" w:hint="eastAsia"/>
          <w:b w:val="0"/>
          <w:sz w:val="21"/>
          <w:szCs w:val="21"/>
        </w:rPr>
        <w:t>：</w:t>
      </w:r>
      <w:r>
        <w:rPr>
          <w:rFonts w:hint="eastAsia"/>
          <w:b w:val="0"/>
          <w:sz w:val="21"/>
          <w:szCs w:val="21"/>
        </w:rPr>
        <w:t>10</w:t>
      </w:r>
      <w:r>
        <w:rPr>
          <w:rFonts w:hAnsi="宋体"/>
          <w:b w:val="0"/>
          <w:sz w:val="21"/>
          <w:szCs w:val="21"/>
        </w:rPr>
        <w:t>分；</w:t>
      </w:r>
      <w:r>
        <w:rPr>
          <w:rFonts w:hint="eastAsia"/>
          <w:b w:val="0"/>
          <w:sz w:val="21"/>
          <w:szCs w:val="21"/>
        </w:rPr>
        <w:t>B</w:t>
      </w:r>
      <w:r w:rsidR="00290EC0">
        <w:rPr>
          <w:rFonts w:hAnsi="宋体" w:hint="eastAsia"/>
          <w:b w:val="0"/>
          <w:sz w:val="21"/>
          <w:szCs w:val="21"/>
        </w:rPr>
        <w:t>：</w:t>
      </w:r>
      <w:r>
        <w:rPr>
          <w:rFonts w:hint="eastAsia"/>
          <w:b w:val="0"/>
          <w:sz w:val="21"/>
          <w:szCs w:val="21"/>
        </w:rPr>
        <w:t>8</w:t>
      </w:r>
      <w:r>
        <w:rPr>
          <w:rFonts w:hAnsi="宋体"/>
          <w:b w:val="0"/>
          <w:sz w:val="21"/>
          <w:szCs w:val="21"/>
        </w:rPr>
        <w:t>分；</w:t>
      </w:r>
      <w:r>
        <w:rPr>
          <w:rFonts w:hint="eastAsia"/>
          <w:b w:val="0"/>
          <w:sz w:val="21"/>
          <w:szCs w:val="21"/>
        </w:rPr>
        <w:t>C</w:t>
      </w:r>
      <w:r w:rsidR="00290EC0">
        <w:rPr>
          <w:rFonts w:hAnsi="宋体" w:hint="eastAsia"/>
          <w:b w:val="0"/>
          <w:sz w:val="21"/>
          <w:szCs w:val="21"/>
        </w:rPr>
        <w:t>：</w:t>
      </w:r>
      <w:r>
        <w:rPr>
          <w:rFonts w:hint="eastAsia"/>
          <w:b w:val="0"/>
          <w:sz w:val="21"/>
          <w:szCs w:val="21"/>
        </w:rPr>
        <w:t>6</w:t>
      </w:r>
      <w:r>
        <w:rPr>
          <w:rFonts w:hAnsi="宋体"/>
          <w:b w:val="0"/>
          <w:sz w:val="21"/>
          <w:szCs w:val="21"/>
        </w:rPr>
        <w:t>分；</w:t>
      </w:r>
      <w:r>
        <w:rPr>
          <w:rFonts w:hint="eastAsia"/>
          <w:b w:val="0"/>
          <w:sz w:val="21"/>
          <w:szCs w:val="21"/>
        </w:rPr>
        <w:t>D</w:t>
      </w:r>
      <w:r w:rsidR="00290EC0">
        <w:rPr>
          <w:rFonts w:hint="eastAsia"/>
          <w:b w:val="0"/>
          <w:sz w:val="21"/>
          <w:szCs w:val="21"/>
        </w:rPr>
        <w:t>：</w:t>
      </w:r>
      <w:r>
        <w:rPr>
          <w:rFonts w:hint="eastAsia"/>
          <w:b w:val="0"/>
          <w:sz w:val="21"/>
          <w:szCs w:val="21"/>
        </w:rPr>
        <w:t>4</w:t>
      </w:r>
      <w:r>
        <w:rPr>
          <w:rFonts w:hAnsi="宋体"/>
          <w:b w:val="0"/>
          <w:sz w:val="21"/>
          <w:szCs w:val="21"/>
        </w:rPr>
        <w:t>分</w:t>
      </w:r>
      <w:r w:rsidR="00290EC0">
        <w:rPr>
          <w:rFonts w:hint="eastAsia"/>
          <w:b w:val="0"/>
          <w:sz w:val="21"/>
          <w:szCs w:val="21"/>
        </w:rPr>
        <w:t>；</w:t>
      </w:r>
      <w:r>
        <w:rPr>
          <w:rFonts w:hint="eastAsia"/>
          <w:b w:val="0"/>
          <w:sz w:val="21"/>
          <w:szCs w:val="21"/>
        </w:rPr>
        <w:t>E</w:t>
      </w:r>
      <w:r w:rsidR="00290EC0">
        <w:rPr>
          <w:rFonts w:hint="eastAsia"/>
          <w:b w:val="0"/>
          <w:sz w:val="21"/>
          <w:szCs w:val="21"/>
        </w:rPr>
        <w:t>：</w:t>
      </w:r>
      <w:r>
        <w:rPr>
          <w:rFonts w:hint="eastAsia"/>
          <w:b w:val="0"/>
          <w:sz w:val="21"/>
          <w:szCs w:val="21"/>
        </w:rPr>
        <w:t>2</w:t>
      </w:r>
      <w:r>
        <w:rPr>
          <w:rFonts w:hint="eastAsia"/>
          <w:b w:val="0"/>
          <w:sz w:val="21"/>
          <w:szCs w:val="21"/>
        </w:rPr>
        <w:t>分。</w:t>
      </w:r>
    </w:p>
    <w:p w:rsidR="00974E34" w:rsidRDefault="00C1239F">
      <w:pPr>
        <w:spacing w:line="360" w:lineRule="auto"/>
        <w:jc w:val="left"/>
        <w:rPr>
          <w:b/>
        </w:rPr>
      </w:pPr>
      <w:r>
        <w:rPr>
          <w:rFonts w:hint="eastAsia"/>
          <w:b/>
        </w:rPr>
        <w:t>合计得分：</w:t>
      </w:r>
      <w:r>
        <w:rPr>
          <w:rFonts w:hint="eastAsia"/>
          <w:b/>
          <w:u w:val="single"/>
        </w:rPr>
        <w:t xml:space="preserve">             </w:t>
      </w:r>
      <w:r>
        <w:rPr>
          <w:rFonts w:hint="eastAsia"/>
          <w:b/>
        </w:rPr>
        <w:t>分</w:t>
      </w:r>
    </w:p>
    <w:p w:rsidR="00972C2F" w:rsidRPr="00972C2F" w:rsidRDefault="00972C2F" w:rsidP="00972C2F">
      <w:pPr>
        <w:spacing w:line="360" w:lineRule="auto"/>
        <w:ind w:firstLineChars="2100" w:firstLine="5060"/>
        <w:rPr>
          <w:b/>
          <w:sz w:val="24"/>
        </w:rPr>
      </w:pPr>
      <w:r w:rsidRPr="00972C2F">
        <w:rPr>
          <w:rFonts w:hint="eastAsia"/>
          <w:b/>
          <w:sz w:val="24"/>
        </w:rPr>
        <w:t>客户签名：</w:t>
      </w:r>
      <w:r>
        <w:rPr>
          <w:rFonts w:hint="eastAsia"/>
          <w:b/>
          <w:sz w:val="24"/>
          <w:u w:val="single"/>
        </w:rPr>
        <w:t xml:space="preserve"> </w:t>
      </w:r>
      <w:r>
        <w:rPr>
          <w:b/>
          <w:sz w:val="24"/>
          <w:u w:val="single"/>
        </w:rPr>
        <w:t xml:space="preserve">                  </w:t>
      </w:r>
    </w:p>
    <w:p w:rsidR="00972C2F" w:rsidRPr="00972C2F" w:rsidRDefault="00972C2F" w:rsidP="00972C2F">
      <w:pPr>
        <w:spacing w:line="360" w:lineRule="auto"/>
        <w:ind w:firstLineChars="2205" w:firstLine="5313"/>
        <w:rPr>
          <w:b/>
          <w:sz w:val="24"/>
        </w:rPr>
      </w:pPr>
      <w:r w:rsidRPr="00972C2F">
        <w:rPr>
          <w:rFonts w:hint="eastAsia"/>
          <w:b/>
          <w:sz w:val="24"/>
        </w:rPr>
        <w:t>日</w:t>
      </w:r>
      <w:r w:rsidRPr="00972C2F">
        <w:rPr>
          <w:rFonts w:hint="eastAsia"/>
          <w:b/>
          <w:sz w:val="24"/>
        </w:rPr>
        <w:t xml:space="preserve"> </w:t>
      </w:r>
      <w:r w:rsidRPr="00972C2F">
        <w:rPr>
          <w:rFonts w:hint="eastAsia"/>
          <w:b/>
          <w:sz w:val="24"/>
        </w:rPr>
        <w:t>期：</w:t>
      </w:r>
      <w:r>
        <w:rPr>
          <w:b/>
          <w:sz w:val="24"/>
          <w:u w:val="single"/>
        </w:rPr>
        <w:t xml:space="preserve">                    </w:t>
      </w:r>
    </w:p>
    <w:p w:rsidR="00C1239F" w:rsidRDefault="003A0C49">
      <w:pPr>
        <w:pStyle w:val="1"/>
        <w:spacing w:line="360" w:lineRule="auto"/>
      </w:pPr>
      <w:r>
        <w:rPr>
          <w:rFonts w:hint="eastAsia"/>
        </w:rPr>
        <w:t>四、</w:t>
      </w:r>
      <w:r w:rsidR="00C1239F">
        <w:rPr>
          <w:rFonts w:hint="eastAsia"/>
        </w:rPr>
        <w:t>风险</w:t>
      </w:r>
      <w:r w:rsidR="002A6732">
        <w:rPr>
          <w:rFonts w:hint="eastAsia"/>
        </w:rPr>
        <w:t>承受能力</w:t>
      </w:r>
      <w:r w:rsidR="00C1239F">
        <w:rPr>
          <w:rFonts w:hint="eastAsia"/>
        </w:rPr>
        <w:t>等级判断</w:t>
      </w:r>
      <w:bookmarkEnd w:id="2"/>
    </w:p>
    <w:p w:rsidR="001B3AD9" w:rsidRDefault="00E72321">
      <w:pPr>
        <w:spacing w:line="360" w:lineRule="auto"/>
        <w:rPr>
          <w:rFonts w:ascii="宋体" w:hAnsi="宋体"/>
        </w:rPr>
      </w:pPr>
      <w:r>
        <w:rPr>
          <w:rFonts w:hint="eastAsia"/>
          <w:b/>
        </w:rPr>
        <w:t>保守</w:t>
      </w:r>
      <w:r w:rsidR="001B3AD9">
        <w:rPr>
          <w:rFonts w:hint="eastAsia"/>
          <w:b/>
        </w:rPr>
        <w:t>型</w:t>
      </w:r>
      <w:r w:rsidR="001B3AD9">
        <w:rPr>
          <w:rFonts w:hint="eastAsia"/>
        </w:rPr>
        <w:t>：</w:t>
      </w:r>
      <w:r w:rsidR="002E13F2">
        <w:rPr>
          <w:rFonts w:hint="eastAsia"/>
        </w:rPr>
        <w:t>20</w:t>
      </w:r>
      <w:r w:rsidR="001B3AD9">
        <w:rPr>
          <w:rFonts w:hint="eastAsia"/>
        </w:rPr>
        <w:t>-</w:t>
      </w:r>
      <w:r w:rsidR="002E13F2">
        <w:rPr>
          <w:rFonts w:hint="eastAsia"/>
        </w:rPr>
        <w:t>35</w:t>
      </w:r>
      <w:r w:rsidR="001B3AD9">
        <w:rPr>
          <w:rFonts w:hint="eastAsia"/>
        </w:rPr>
        <w:t>分</w:t>
      </w:r>
      <w:r w:rsidR="004B0066">
        <w:rPr>
          <w:rFonts w:hint="eastAsia"/>
        </w:rPr>
        <w:t xml:space="preserve">       </w:t>
      </w:r>
      <w:r w:rsidR="001B3AD9">
        <w:rPr>
          <w:rFonts w:ascii="宋体" w:hAnsi="宋体" w:hint="eastAsia"/>
        </w:rPr>
        <w:t>□</w:t>
      </w:r>
      <w:r w:rsidR="009A3A10">
        <w:rPr>
          <w:rFonts w:ascii="宋体" w:hAnsi="宋体" w:hint="eastAsia"/>
        </w:rPr>
        <w:t xml:space="preserve">    </w:t>
      </w:r>
    </w:p>
    <w:p w:rsidR="001B3AD9" w:rsidRDefault="00E72321">
      <w:pPr>
        <w:spacing w:line="360" w:lineRule="auto"/>
        <w:rPr>
          <w:rFonts w:ascii="宋体" w:hAnsi="宋体"/>
        </w:rPr>
      </w:pPr>
      <w:r>
        <w:rPr>
          <w:rFonts w:hint="eastAsia"/>
          <w:b/>
        </w:rPr>
        <w:t>谨慎</w:t>
      </w:r>
      <w:r w:rsidR="001B3AD9">
        <w:rPr>
          <w:rFonts w:hint="eastAsia"/>
          <w:b/>
        </w:rPr>
        <w:t>型</w:t>
      </w:r>
      <w:r w:rsidR="001B3AD9">
        <w:rPr>
          <w:rFonts w:hint="eastAsia"/>
        </w:rPr>
        <w:t>：</w:t>
      </w:r>
      <w:r w:rsidR="002E13F2">
        <w:rPr>
          <w:rFonts w:hint="eastAsia"/>
        </w:rPr>
        <w:t>36</w:t>
      </w:r>
      <w:r w:rsidR="001B3AD9">
        <w:rPr>
          <w:rFonts w:hint="eastAsia"/>
        </w:rPr>
        <w:t>-</w:t>
      </w:r>
      <w:r w:rsidR="002E13F2">
        <w:rPr>
          <w:rFonts w:hint="eastAsia"/>
        </w:rPr>
        <w:t>51</w:t>
      </w:r>
      <w:r w:rsidR="001B3AD9">
        <w:rPr>
          <w:rFonts w:hint="eastAsia"/>
        </w:rPr>
        <w:t>分</w:t>
      </w:r>
      <w:r w:rsidR="001B3AD9">
        <w:rPr>
          <w:rFonts w:hint="eastAsia"/>
        </w:rPr>
        <w:t xml:space="preserve">       </w:t>
      </w:r>
      <w:r w:rsidR="001B3AD9">
        <w:rPr>
          <w:rFonts w:ascii="宋体" w:hAnsi="宋体" w:hint="eastAsia"/>
        </w:rPr>
        <w:t>□</w:t>
      </w:r>
    </w:p>
    <w:p w:rsidR="001B3AD9" w:rsidRPr="001B3AD9" w:rsidRDefault="001B3AD9">
      <w:pPr>
        <w:spacing w:line="360" w:lineRule="auto"/>
      </w:pPr>
      <w:r>
        <w:rPr>
          <w:rFonts w:hint="eastAsia"/>
          <w:b/>
        </w:rPr>
        <w:t>稳健型</w:t>
      </w:r>
      <w:r>
        <w:rPr>
          <w:rFonts w:hint="eastAsia"/>
        </w:rPr>
        <w:t>：</w:t>
      </w:r>
      <w:r w:rsidR="002E13F2">
        <w:rPr>
          <w:rFonts w:hint="eastAsia"/>
        </w:rPr>
        <w:t>52</w:t>
      </w:r>
      <w:r>
        <w:rPr>
          <w:rFonts w:hint="eastAsia"/>
        </w:rPr>
        <w:t>-</w:t>
      </w:r>
      <w:r w:rsidR="002E13F2">
        <w:rPr>
          <w:rFonts w:hint="eastAsia"/>
        </w:rPr>
        <w:t>67</w:t>
      </w:r>
      <w:r>
        <w:rPr>
          <w:rFonts w:hint="eastAsia"/>
        </w:rPr>
        <w:t>分</w:t>
      </w:r>
      <w:r>
        <w:rPr>
          <w:rFonts w:hint="eastAsia"/>
        </w:rPr>
        <w:t xml:space="preserve">       </w:t>
      </w:r>
      <w:r>
        <w:rPr>
          <w:rFonts w:ascii="宋体" w:hAnsi="宋体" w:hint="eastAsia"/>
        </w:rPr>
        <w:t>□</w:t>
      </w:r>
    </w:p>
    <w:p w:rsidR="00C1239F" w:rsidRDefault="00C1239F">
      <w:pPr>
        <w:spacing w:line="360" w:lineRule="auto"/>
        <w:rPr>
          <w:rFonts w:ascii="宋体" w:hAnsi="宋体"/>
        </w:rPr>
      </w:pPr>
      <w:r>
        <w:rPr>
          <w:rFonts w:hint="eastAsia"/>
          <w:b/>
        </w:rPr>
        <w:t>积极型</w:t>
      </w:r>
      <w:r>
        <w:rPr>
          <w:rFonts w:hint="eastAsia"/>
        </w:rPr>
        <w:t>：</w:t>
      </w:r>
      <w:r w:rsidR="002E13F2">
        <w:rPr>
          <w:rFonts w:hint="eastAsia"/>
        </w:rPr>
        <w:t>68</w:t>
      </w:r>
      <w:r w:rsidR="001B3AD9">
        <w:rPr>
          <w:rFonts w:hint="eastAsia"/>
        </w:rPr>
        <w:t>-8</w:t>
      </w:r>
      <w:r w:rsidR="002E13F2">
        <w:rPr>
          <w:rFonts w:hint="eastAsia"/>
        </w:rPr>
        <w:t>3</w:t>
      </w:r>
      <w:r>
        <w:rPr>
          <w:rFonts w:hint="eastAsia"/>
        </w:rPr>
        <w:t>分</w:t>
      </w:r>
      <w:r>
        <w:rPr>
          <w:rFonts w:hint="eastAsia"/>
        </w:rPr>
        <w:t xml:space="preserve">       </w:t>
      </w:r>
      <w:r>
        <w:rPr>
          <w:rFonts w:ascii="宋体" w:hAnsi="宋体" w:hint="eastAsia"/>
        </w:rPr>
        <w:t>□</w:t>
      </w:r>
    </w:p>
    <w:p w:rsidR="001B3AD9" w:rsidRPr="001B3AD9" w:rsidRDefault="001B3AD9">
      <w:pPr>
        <w:spacing w:line="360" w:lineRule="auto"/>
        <w:rPr>
          <w:rFonts w:ascii="宋体" w:hAnsi="宋体"/>
        </w:rPr>
      </w:pPr>
      <w:r>
        <w:rPr>
          <w:rFonts w:hint="eastAsia"/>
          <w:b/>
        </w:rPr>
        <w:t>激进型</w:t>
      </w:r>
      <w:r>
        <w:rPr>
          <w:rFonts w:hint="eastAsia"/>
        </w:rPr>
        <w:t>：</w:t>
      </w:r>
      <w:r>
        <w:rPr>
          <w:rFonts w:hint="eastAsia"/>
        </w:rPr>
        <w:t>8</w:t>
      </w:r>
      <w:r w:rsidR="00F27E96">
        <w:rPr>
          <w:rFonts w:hint="eastAsia"/>
        </w:rPr>
        <w:t>4</w:t>
      </w:r>
      <w:r>
        <w:rPr>
          <w:rFonts w:hint="eastAsia"/>
        </w:rPr>
        <w:t>-100</w:t>
      </w:r>
      <w:r>
        <w:rPr>
          <w:rFonts w:hint="eastAsia"/>
        </w:rPr>
        <w:t>分</w:t>
      </w:r>
      <w:r>
        <w:rPr>
          <w:rFonts w:hint="eastAsia"/>
        </w:rPr>
        <w:t xml:space="preserve">      </w:t>
      </w:r>
      <w:r>
        <w:rPr>
          <w:rFonts w:ascii="宋体" w:hAnsi="宋体" w:hint="eastAsia"/>
        </w:rPr>
        <w:t>□</w:t>
      </w:r>
    </w:p>
    <w:p w:rsidR="00E06578" w:rsidRDefault="00C1239F" w:rsidP="00974E34">
      <w:pPr>
        <w:spacing w:line="360" w:lineRule="auto"/>
      </w:pPr>
      <w:r>
        <w:rPr>
          <w:rFonts w:hint="eastAsia"/>
        </w:rPr>
        <w:t>温馨提示：请客户根据风险等级评价题目结果对应分数准确加和得分，并根据合计得分结果</w:t>
      </w:r>
      <w:proofErr w:type="gramStart"/>
      <w:r>
        <w:rPr>
          <w:rFonts w:hint="eastAsia"/>
        </w:rPr>
        <w:t>勾选相应</w:t>
      </w:r>
      <w:proofErr w:type="gramEnd"/>
      <w:r>
        <w:rPr>
          <w:rFonts w:hint="eastAsia"/>
        </w:rPr>
        <w:t>的风险等级。如若出现计算错误、风险</w:t>
      </w:r>
      <w:proofErr w:type="gramStart"/>
      <w:r>
        <w:rPr>
          <w:rFonts w:hint="eastAsia"/>
        </w:rPr>
        <w:t>等级勾选错误</w:t>
      </w:r>
      <w:proofErr w:type="gramEnd"/>
      <w:r>
        <w:rPr>
          <w:rFonts w:hint="eastAsia"/>
        </w:rPr>
        <w:t>，或任何其他与勾选选项实际对应得分不一致的情况，我们将以客户真实勾选的风险评价题目选项对应分数为准，并以此作为客户的最终风险等级评价结果。</w:t>
      </w:r>
    </w:p>
    <w:p w:rsidR="00972C2F" w:rsidRPr="00972C2F" w:rsidRDefault="00972C2F" w:rsidP="00974E34">
      <w:pPr>
        <w:spacing w:line="360" w:lineRule="auto"/>
      </w:pPr>
    </w:p>
    <w:p w:rsidR="00E06578" w:rsidRPr="00503407" w:rsidRDefault="00E06578" w:rsidP="00E06578">
      <w:pPr>
        <w:tabs>
          <w:tab w:val="left" w:pos="425"/>
        </w:tabs>
        <w:spacing w:line="360" w:lineRule="auto"/>
        <w:rPr>
          <w:b/>
          <w:sz w:val="24"/>
          <w:szCs w:val="24"/>
        </w:rPr>
      </w:pPr>
      <w:r w:rsidRPr="00503407">
        <w:rPr>
          <w:rFonts w:hint="eastAsia"/>
          <w:b/>
          <w:sz w:val="24"/>
          <w:szCs w:val="24"/>
        </w:rPr>
        <w:t>问卷声明：</w:t>
      </w:r>
    </w:p>
    <w:p w:rsidR="00E06578" w:rsidRPr="00277CB7" w:rsidRDefault="00E06578" w:rsidP="00E06578">
      <w:pPr>
        <w:tabs>
          <w:tab w:val="left" w:pos="425"/>
        </w:tabs>
        <w:spacing w:line="360" w:lineRule="auto"/>
        <w:rPr>
          <w:sz w:val="24"/>
          <w:szCs w:val="24"/>
        </w:rPr>
      </w:pPr>
      <w:r w:rsidRPr="00277CB7">
        <w:rPr>
          <w:rFonts w:hint="eastAsia"/>
          <w:sz w:val="24"/>
          <w:szCs w:val="24"/>
        </w:rPr>
        <w:t>1</w:t>
      </w:r>
      <w:r>
        <w:rPr>
          <w:rFonts w:hint="eastAsia"/>
          <w:sz w:val="24"/>
          <w:szCs w:val="24"/>
        </w:rPr>
        <w:t>、本人已知悉本问卷的设计方法和评价说明，及宝</w:t>
      </w:r>
      <w:proofErr w:type="gramStart"/>
      <w:r>
        <w:rPr>
          <w:rFonts w:hint="eastAsia"/>
          <w:sz w:val="24"/>
          <w:szCs w:val="24"/>
        </w:rPr>
        <w:t>盈基金</w:t>
      </w:r>
      <w:proofErr w:type="gramEnd"/>
      <w:r w:rsidRPr="00277CB7">
        <w:rPr>
          <w:rFonts w:hint="eastAsia"/>
          <w:sz w:val="24"/>
          <w:szCs w:val="24"/>
        </w:rPr>
        <w:t>旗下</w:t>
      </w:r>
      <w:r w:rsidR="00B76F2D">
        <w:rPr>
          <w:rFonts w:hint="eastAsia"/>
          <w:sz w:val="24"/>
          <w:szCs w:val="24"/>
        </w:rPr>
        <w:t>基金</w:t>
      </w:r>
      <w:r w:rsidRPr="00277CB7">
        <w:rPr>
          <w:rFonts w:hint="eastAsia"/>
          <w:sz w:val="24"/>
          <w:szCs w:val="24"/>
        </w:rPr>
        <w:t>产品的风险等级；</w:t>
      </w:r>
    </w:p>
    <w:p w:rsidR="00E06578" w:rsidRDefault="00E06578" w:rsidP="00E06578">
      <w:pPr>
        <w:tabs>
          <w:tab w:val="left" w:pos="425"/>
        </w:tabs>
        <w:spacing w:line="360" w:lineRule="auto"/>
        <w:rPr>
          <w:sz w:val="24"/>
          <w:szCs w:val="24"/>
        </w:rPr>
      </w:pPr>
      <w:r w:rsidRPr="00277CB7">
        <w:rPr>
          <w:rFonts w:hint="eastAsia"/>
          <w:sz w:val="24"/>
          <w:szCs w:val="24"/>
        </w:rPr>
        <w:t>2</w:t>
      </w:r>
      <w:r w:rsidRPr="00277CB7">
        <w:rPr>
          <w:rFonts w:hint="eastAsia"/>
          <w:sz w:val="24"/>
          <w:szCs w:val="24"/>
        </w:rPr>
        <w:t>、本人愿意接受此问卷的调查方法，并</w:t>
      </w:r>
      <w:r w:rsidR="00054A79">
        <w:rPr>
          <w:rFonts w:hint="eastAsia"/>
          <w:sz w:val="24"/>
          <w:szCs w:val="24"/>
        </w:rPr>
        <w:t>保证上述所填信息为本人真实的意愿，完全独立依据自身情况和判断做出上述答案，并接受贵司评估意见</w:t>
      </w:r>
      <w:r w:rsidRPr="00277CB7">
        <w:rPr>
          <w:rFonts w:hint="eastAsia"/>
          <w:sz w:val="24"/>
          <w:szCs w:val="24"/>
        </w:rPr>
        <w:t>；</w:t>
      </w:r>
    </w:p>
    <w:p w:rsidR="003070F5" w:rsidRPr="003070F5" w:rsidRDefault="003070F5" w:rsidP="00E06578">
      <w:pPr>
        <w:tabs>
          <w:tab w:val="left" w:pos="425"/>
        </w:tabs>
        <w:spacing w:line="360" w:lineRule="auto"/>
        <w:rPr>
          <w:sz w:val="24"/>
          <w:szCs w:val="24"/>
        </w:rPr>
      </w:pPr>
      <w:r>
        <w:rPr>
          <w:rFonts w:hint="eastAsia"/>
          <w:sz w:val="24"/>
          <w:szCs w:val="24"/>
        </w:rPr>
        <w:t>3</w:t>
      </w:r>
      <w:r>
        <w:rPr>
          <w:rFonts w:hint="eastAsia"/>
          <w:sz w:val="24"/>
          <w:szCs w:val="24"/>
        </w:rPr>
        <w:t>、本人已知悉宝</w:t>
      </w:r>
      <w:proofErr w:type="gramStart"/>
      <w:r>
        <w:rPr>
          <w:rFonts w:hint="eastAsia"/>
          <w:sz w:val="24"/>
          <w:szCs w:val="24"/>
        </w:rPr>
        <w:t>盈基金</w:t>
      </w:r>
      <w:proofErr w:type="gramEnd"/>
      <w:r>
        <w:rPr>
          <w:rFonts w:hint="eastAsia"/>
          <w:sz w:val="24"/>
          <w:szCs w:val="24"/>
        </w:rPr>
        <w:t>旗下产品与本</w:t>
      </w:r>
      <w:r w:rsidR="00210071">
        <w:rPr>
          <w:rFonts w:hint="eastAsia"/>
          <w:sz w:val="24"/>
          <w:szCs w:val="24"/>
        </w:rPr>
        <w:t>人</w:t>
      </w:r>
      <w:r>
        <w:rPr>
          <w:rFonts w:hint="eastAsia"/>
          <w:sz w:val="24"/>
          <w:szCs w:val="24"/>
        </w:rPr>
        <w:t>的风险承受能力的匹配建议，</w:t>
      </w:r>
      <w:r w:rsidRPr="00277CB7">
        <w:rPr>
          <w:rFonts w:hint="eastAsia"/>
          <w:sz w:val="24"/>
          <w:szCs w:val="24"/>
        </w:rPr>
        <w:t>如本</w:t>
      </w:r>
      <w:r>
        <w:rPr>
          <w:rFonts w:hint="eastAsia"/>
          <w:sz w:val="24"/>
          <w:szCs w:val="24"/>
        </w:rPr>
        <w:t>人</w:t>
      </w:r>
      <w:r w:rsidRPr="00277CB7">
        <w:rPr>
          <w:rFonts w:hint="eastAsia"/>
          <w:sz w:val="24"/>
          <w:szCs w:val="24"/>
        </w:rPr>
        <w:t>所选择的投资产品风险等级超过本</w:t>
      </w:r>
      <w:r>
        <w:rPr>
          <w:rFonts w:hint="eastAsia"/>
          <w:sz w:val="24"/>
          <w:szCs w:val="24"/>
        </w:rPr>
        <w:t>人</w:t>
      </w:r>
      <w:r w:rsidRPr="00277CB7">
        <w:rPr>
          <w:rFonts w:hint="eastAsia"/>
          <w:sz w:val="24"/>
          <w:szCs w:val="24"/>
        </w:rPr>
        <w:t>的风险承受</w:t>
      </w:r>
      <w:r>
        <w:rPr>
          <w:rFonts w:hint="eastAsia"/>
          <w:sz w:val="24"/>
          <w:szCs w:val="24"/>
        </w:rPr>
        <w:t>等级时，本人确认此投资行为为本人意愿行为，自行承担此投资的风险；</w:t>
      </w:r>
    </w:p>
    <w:p w:rsidR="00E06578" w:rsidRDefault="003070F5" w:rsidP="00E06578">
      <w:pPr>
        <w:tabs>
          <w:tab w:val="left" w:pos="425"/>
        </w:tabs>
        <w:spacing w:line="360" w:lineRule="auto"/>
        <w:rPr>
          <w:sz w:val="24"/>
          <w:szCs w:val="24"/>
        </w:rPr>
      </w:pPr>
      <w:r>
        <w:rPr>
          <w:rFonts w:hint="eastAsia"/>
          <w:sz w:val="24"/>
          <w:szCs w:val="24"/>
        </w:rPr>
        <w:t>4</w:t>
      </w:r>
      <w:r w:rsidR="00E06578">
        <w:rPr>
          <w:rFonts w:hint="eastAsia"/>
          <w:sz w:val="24"/>
          <w:szCs w:val="24"/>
        </w:rPr>
        <w:t>、本人承诺在</w:t>
      </w:r>
      <w:r w:rsidR="00054A79">
        <w:rPr>
          <w:rFonts w:hint="eastAsia"/>
          <w:sz w:val="24"/>
          <w:szCs w:val="24"/>
        </w:rPr>
        <w:t>发生可能影响自身</w:t>
      </w:r>
      <w:r w:rsidR="00E06578">
        <w:rPr>
          <w:rFonts w:hint="eastAsia"/>
          <w:sz w:val="24"/>
          <w:szCs w:val="24"/>
        </w:rPr>
        <w:t>风险承受能力</w:t>
      </w:r>
      <w:r w:rsidR="00054A79">
        <w:rPr>
          <w:rFonts w:hint="eastAsia"/>
          <w:sz w:val="24"/>
          <w:szCs w:val="24"/>
        </w:rPr>
        <w:t>的情形</w:t>
      </w:r>
      <w:r w:rsidR="00E06578">
        <w:rPr>
          <w:rFonts w:hint="eastAsia"/>
          <w:sz w:val="24"/>
          <w:szCs w:val="24"/>
        </w:rPr>
        <w:t>时，</w:t>
      </w:r>
      <w:r w:rsidR="00054A79">
        <w:rPr>
          <w:rFonts w:hint="eastAsia"/>
          <w:sz w:val="24"/>
          <w:szCs w:val="24"/>
        </w:rPr>
        <w:t>30</w:t>
      </w:r>
      <w:r w:rsidR="00054A79">
        <w:rPr>
          <w:rFonts w:hint="eastAsia"/>
          <w:sz w:val="24"/>
          <w:szCs w:val="24"/>
        </w:rPr>
        <w:t>日内主动</w:t>
      </w:r>
      <w:r w:rsidR="00E06578">
        <w:rPr>
          <w:rFonts w:hint="eastAsia"/>
          <w:sz w:val="24"/>
          <w:szCs w:val="24"/>
        </w:rPr>
        <w:t>重新填写并提交此问卷</w:t>
      </w:r>
      <w:r w:rsidR="00054A79">
        <w:rPr>
          <w:rFonts w:hint="eastAsia"/>
          <w:sz w:val="24"/>
          <w:szCs w:val="24"/>
        </w:rPr>
        <w:t>，重新对本人的风险承受能力评估，否则由此导致的一切后果由本人承担</w:t>
      </w:r>
      <w:r w:rsidR="00E06578">
        <w:rPr>
          <w:rFonts w:hint="eastAsia"/>
          <w:sz w:val="24"/>
          <w:szCs w:val="24"/>
        </w:rPr>
        <w:t>。</w:t>
      </w:r>
    </w:p>
    <w:p w:rsidR="00972C2F" w:rsidRDefault="00972C2F" w:rsidP="00E06578">
      <w:pPr>
        <w:tabs>
          <w:tab w:val="left" w:pos="425"/>
        </w:tabs>
        <w:spacing w:line="360" w:lineRule="auto"/>
        <w:rPr>
          <w:sz w:val="24"/>
          <w:szCs w:val="24"/>
        </w:rPr>
      </w:pPr>
    </w:p>
    <w:p w:rsidR="00E06578" w:rsidRPr="00972C2F" w:rsidRDefault="00E06578" w:rsidP="00E06578">
      <w:pPr>
        <w:spacing w:line="360" w:lineRule="auto"/>
        <w:rPr>
          <w:b/>
          <w:sz w:val="24"/>
        </w:rPr>
      </w:pPr>
      <w:r>
        <w:rPr>
          <w:rFonts w:hint="eastAsia"/>
        </w:rPr>
        <w:t xml:space="preserve">                                               </w:t>
      </w:r>
      <w:r w:rsidRPr="00972C2F">
        <w:rPr>
          <w:rFonts w:hint="eastAsia"/>
        </w:rPr>
        <w:t xml:space="preserve"> </w:t>
      </w:r>
      <w:r w:rsidRPr="00972C2F">
        <w:rPr>
          <w:rFonts w:hint="eastAsia"/>
          <w:b/>
          <w:sz w:val="24"/>
        </w:rPr>
        <w:t>客户签名：</w:t>
      </w:r>
      <w:r w:rsidR="00972C2F">
        <w:rPr>
          <w:rFonts w:hint="eastAsia"/>
          <w:b/>
          <w:sz w:val="24"/>
          <w:u w:val="single"/>
        </w:rPr>
        <w:t xml:space="preserve"> </w:t>
      </w:r>
      <w:r w:rsidR="00972C2F">
        <w:rPr>
          <w:b/>
          <w:sz w:val="24"/>
          <w:u w:val="single"/>
        </w:rPr>
        <w:t xml:space="preserve">                  </w:t>
      </w:r>
    </w:p>
    <w:p w:rsidR="00E06578" w:rsidRPr="00972C2F" w:rsidRDefault="00E06578" w:rsidP="00972C2F">
      <w:pPr>
        <w:spacing w:line="360" w:lineRule="auto"/>
        <w:ind w:firstLineChars="2205" w:firstLine="5313"/>
        <w:rPr>
          <w:b/>
          <w:sz w:val="24"/>
        </w:rPr>
      </w:pPr>
      <w:r w:rsidRPr="00972C2F">
        <w:rPr>
          <w:rFonts w:hint="eastAsia"/>
          <w:b/>
          <w:sz w:val="24"/>
        </w:rPr>
        <w:t>日</w:t>
      </w:r>
      <w:r w:rsidRPr="00972C2F">
        <w:rPr>
          <w:rFonts w:hint="eastAsia"/>
          <w:b/>
          <w:sz w:val="24"/>
        </w:rPr>
        <w:t xml:space="preserve"> </w:t>
      </w:r>
      <w:r w:rsidRPr="00972C2F">
        <w:rPr>
          <w:rFonts w:hint="eastAsia"/>
          <w:b/>
          <w:sz w:val="24"/>
        </w:rPr>
        <w:t>期：</w:t>
      </w:r>
      <w:r w:rsidR="00972C2F">
        <w:rPr>
          <w:b/>
          <w:sz w:val="24"/>
          <w:u w:val="single"/>
        </w:rPr>
        <w:t xml:space="preserve">                    </w:t>
      </w:r>
    </w:p>
    <w:sectPr w:rsidR="00E06578" w:rsidRPr="00972C2F" w:rsidSect="00194BBA">
      <w:headerReference w:type="default" r:id="rId7"/>
      <w:footerReference w:type="default" r:id="rId8"/>
      <w:pgSz w:w="11906" w:h="16838"/>
      <w:pgMar w:top="1440" w:right="1274" w:bottom="1440" w:left="1800" w:header="680" w:footer="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4D19" w:rsidRDefault="000F4D19">
      <w:r>
        <w:separator/>
      </w:r>
    </w:p>
  </w:endnote>
  <w:endnote w:type="continuationSeparator" w:id="0">
    <w:p w:rsidR="000F4D19" w:rsidRDefault="000F4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3731066"/>
      <w:docPartObj>
        <w:docPartGallery w:val="Page Numbers (Bottom of Page)"/>
        <w:docPartUnique/>
      </w:docPartObj>
    </w:sdtPr>
    <w:sdtContent>
      <w:sdt>
        <w:sdtPr>
          <w:id w:val="1728636285"/>
          <w:docPartObj>
            <w:docPartGallery w:val="Page Numbers (Top of Page)"/>
            <w:docPartUnique/>
          </w:docPartObj>
        </w:sdtPr>
        <w:sdtContent>
          <w:p w:rsidR="00194BBA" w:rsidRDefault="00194BBA">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lang w:val="zh-CN"/>
              </w:rPr>
              <w:t>2</w:t>
            </w:r>
            <w:r>
              <w:rPr>
                <w:b/>
                <w:bCs/>
                <w:sz w:val="24"/>
                <w:szCs w:val="24"/>
              </w:rPr>
              <w:fldChar w:fldCharType="end"/>
            </w:r>
          </w:p>
        </w:sdtContent>
      </w:sdt>
    </w:sdtContent>
  </w:sdt>
  <w:p w:rsidR="007103B5" w:rsidRDefault="007103B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4D19" w:rsidRDefault="000F4D19">
      <w:r>
        <w:separator/>
      </w:r>
    </w:p>
  </w:footnote>
  <w:footnote w:type="continuationSeparator" w:id="0">
    <w:p w:rsidR="000F4D19" w:rsidRDefault="000F4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B5" w:rsidRDefault="00756819">
    <w:pPr>
      <w:pStyle w:val="a8"/>
      <w:jc w:val="both"/>
    </w:pPr>
    <w:r>
      <w:rPr>
        <w:rFonts w:eastAsia="Times New Roman"/>
        <w:noProof/>
      </w:rPr>
      <w:drawing>
        <wp:inline distT="0" distB="0" distL="0" distR="0">
          <wp:extent cx="2419350" cy="4476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447675"/>
                  </a:xfrm>
                  <a:prstGeom prst="rect">
                    <a:avLst/>
                  </a:prstGeom>
                  <a:noFill/>
                  <a:ln>
                    <a:noFill/>
                  </a:ln>
                </pic:spPr>
              </pic:pic>
            </a:graphicData>
          </a:graphic>
        </wp:inline>
      </w:drawing>
    </w:r>
    <w:r w:rsidR="007103B5">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singleLevel"/>
    <w:tmpl w:val="0000000A"/>
    <w:lvl w:ilvl="0">
      <w:start w:val="4"/>
      <w:numFmt w:val="chineseCounting"/>
      <w:suff w:val="nothing"/>
      <w:lvlText w:val="%1、"/>
      <w:lvlJc w:val="left"/>
      <w:pPr>
        <w:ind w:left="0" w:firstLine="0"/>
      </w:pPr>
    </w:lvl>
  </w:abstractNum>
  <w:abstractNum w:abstractNumId="1" w15:restartNumberingAfterBreak="0">
    <w:nsid w:val="0000000B"/>
    <w:multiLevelType w:val="singleLevel"/>
    <w:tmpl w:val="0000000B"/>
    <w:lvl w:ilvl="0">
      <w:start w:val="1"/>
      <w:numFmt w:val="upperLetter"/>
      <w:lvlText w:val="%1."/>
      <w:lvlJc w:val="left"/>
      <w:pPr>
        <w:ind w:left="420" w:hanging="420"/>
      </w:pPr>
      <w:rPr>
        <w:rFonts w:hint="default"/>
      </w:rPr>
    </w:lvl>
  </w:abstractNum>
  <w:abstractNum w:abstractNumId="2" w15:restartNumberingAfterBreak="0">
    <w:nsid w:val="0000000C"/>
    <w:multiLevelType w:val="singleLevel"/>
    <w:tmpl w:val="0000000C"/>
    <w:lvl w:ilvl="0">
      <w:start w:val="1"/>
      <w:numFmt w:val="upperLetter"/>
      <w:lvlText w:val="%1."/>
      <w:lvlJc w:val="left"/>
      <w:pPr>
        <w:ind w:left="420" w:hanging="420"/>
      </w:pPr>
      <w:rPr>
        <w:rFonts w:hint="default"/>
      </w:rPr>
    </w:lvl>
  </w:abstractNum>
  <w:abstractNum w:abstractNumId="3" w15:restartNumberingAfterBreak="0">
    <w:nsid w:val="0000000D"/>
    <w:multiLevelType w:val="multilevel"/>
    <w:tmpl w:val="0000000D"/>
    <w:lvl w:ilvl="0">
      <w:start w:val="5"/>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15:restartNumberingAfterBreak="0">
    <w:nsid w:val="0000000E"/>
    <w:multiLevelType w:val="singleLevel"/>
    <w:tmpl w:val="0000000E"/>
    <w:lvl w:ilvl="0">
      <w:start w:val="7"/>
      <w:numFmt w:val="decimal"/>
      <w:suff w:val="nothing"/>
      <w:lvlText w:val="%1、"/>
      <w:lvlJc w:val="left"/>
    </w:lvl>
  </w:abstractNum>
  <w:abstractNum w:abstractNumId="5" w15:restartNumberingAfterBreak="0">
    <w:nsid w:val="0000000F"/>
    <w:multiLevelType w:val="singleLevel"/>
    <w:tmpl w:val="0000000F"/>
    <w:lvl w:ilvl="0">
      <w:start w:val="1"/>
      <w:numFmt w:val="upperLetter"/>
      <w:lvlText w:val="%1."/>
      <w:lvlJc w:val="left"/>
      <w:pPr>
        <w:ind w:left="420" w:hanging="420"/>
      </w:pPr>
      <w:rPr>
        <w:rFonts w:hint="default"/>
      </w:rPr>
    </w:lvl>
  </w:abstractNum>
  <w:abstractNum w:abstractNumId="6" w15:restartNumberingAfterBreak="0">
    <w:nsid w:val="00000010"/>
    <w:multiLevelType w:val="singleLevel"/>
    <w:tmpl w:val="00000010"/>
    <w:lvl w:ilvl="0">
      <w:start w:val="1"/>
      <w:numFmt w:val="upperLetter"/>
      <w:lvlText w:val="%1."/>
      <w:lvlJc w:val="left"/>
      <w:pPr>
        <w:ind w:left="420" w:hanging="420"/>
      </w:pPr>
      <w:rPr>
        <w:rFonts w:hint="default"/>
      </w:rPr>
    </w:lvl>
  </w:abstractNum>
  <w:abstractNum w:abstractNumId="7" w15:restartNumberingAfterBreak="0">
    <w:nsid w:val="00000011"/>
    <w:multiLevelType w:val="singleLevel"/>
    <w:tmpl w:val="00000011"/>
    <w:lvl w:ilvl="0">
      <w:start w:val="1"/>
      <w:numFmt w:val="upperLetter"/>
      <w:lvlText w:val="%1."/>
      <w:lvlJc w:val="left"/>
      <w:pPr>
        <w:ind w:left="420" w:hanging="420"/>
      </w:pPr>
      <w:rPr>
        <w:rFonts w:hint="default"/>
      </w:rPr>
    </w:lvl>
  </w:abstractNum>
  <w:abstractNum w:abstractNumId="8" w15:restartNumberingAfterBreak="0">
    <w:nsid w:val="00000012"/>
    <w:multiLevelType w:val="singleLevel"/>
    <w:tmpl w:val="00000012"/>
    <w:lvl w:ilvl="0">
      <w:start w:val="1"/>
      <w:numFmt w:val="upperLetter"/>
      <w:lvlText w:val="%1."/>
      <w:lvlJc w:val="left"/>
      <w:pPr>
        <w:ind w:left="420" w:hanging="420"/>
      </w:pPr>
      <w:rPr>
        <w:rFonts w:hint="default"/>
      </w:rPr>
    </w:lvl>
  </w:abstractNum>
  <w:abstractNum w:abstractNumId="9" w15:restartNumberingAfterBreak="0">
    <w:nsid w:val="00000013"/>
    <w:multiLevelType w:val="singleLevel"/>
    <w:tmpl w:val="00000013"/>
    <w:lvl w:ilvl="0">
      <w:start w:val="1"/>
      <w:numFmt w:val="upperLetter"/>
      <w:lvlText w:val="%1."/>
      <w:lvlJc w:val="left"/>
      <w:pPr>
        <w:ind w:left="420" w:hanging="420"/>
      </w:pPr>
      <w:rPr>
        <w:rFonts w:hint="default"/>
      </w:rPr>
    </w:lvl>
  </w:abstractNum>
  <w:abstractNum w:abstractNumId="10" w15:restartNumberingAfterBreak="0">
    <w:nsid w:val="00000014"/>
    <w:multiLevelType w:val="singleLevel"/>
    <w:tmpl w:val="00000014"/>
    <w:lvl w:ilvl="0">
      <w:start w:val="1"/>
      <w:numFmt w:val="upperLetter"/>
      <w:lvlText w:val="%1."/>
      <w:lvlJc w:val="left"/>
      <w:pPr>
        <w:ind w:left="420" w:hanging="420"/>
      </w:pPr>
      <w:rPr>
        <w:rFonts w:hint="default"/>
      </w:rPr>
    </w:lvl>
  </w:abstractNum>
  <w:abstractNum w:abstractNumId="11" w15:restartNumberingAfterBreak="0">
    <w:nsid w:val="02040896"/>
    <w:multiLevelType w:val="hybridMultilevel"/>
    <w:tmpl w:val="F83CC64A"/>
    <w:lvl w:ilvl="0" w:tplc="B48E1E98">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1F4410B"/>
    <w:multiLevelType w:val="hybridMultilevel"/>
    <w:tmpl w:val="EEB07188"/>
    <w:lvl w:ilvl="0" w:tplc="F106F942">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7924C4B"/>
    <w:multiLevelType w:val="hybridMultilevel"/>
    <w:tmpl w:val="7FCA0A6E"/>
    <w:lvl w:ilvl="0" w:tplc="91864A5E">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9637FDE"/>
    <w:multiLevelType w:val="hybridMultilevel"/>
    <w:tmpl w:val="E35E1AEC"/>
    <w:lvl w:ilvl="0" w:tplc="FA0A1382">
      <w:start w:val="1"/>
      <w:numFmt w:val="upperLetter"/>
      <w:lvlText w:val="%1．"/>
      <w:lvlJc w:val="left"/>
      <w:pPr>
        <w:ind w:left="375" w:hanging="375"/>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9066336"/>
    <w:multiLevelType w:val="hybridMultilevel"/>
    <w:tmpl w:val="84B0E52E"/>
    <w:lvl w:ilvl="0" w:tplc="25CED9D6">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D150507"/>
    <w:multiLevelType w:val="hybridMultilevel"/>
    <w:tmpl w:val="52F04794"/>
    <w:lvl w:ilvl="0" w:tplc="A9F8426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E463B22"/>
    <w:multiLevelType w:val="hybridMultilevel"/>
    <w:tmpl w:val="348E9ADE"/>
    <w:lvl w:ilvl="0" w:tplc="3B742678">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9074A54"/>
    <w:multiLevelType w:val="hybridMultilevel"/>
    <w:tmpl w:val="8296382C"/>
    <w:lvl w:ilvl="0" w:tplc="DF44BDE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0CA15FA"/>
    <w:multiLevelType w:val="hybridMultilevel"/>
    <w:tmpl w:val="9156F9A2"/>
    <w:lvl w:ilvl="0" w:tplc="BA54BD8E">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15E4C14"/>
    <w:multiLevelType w:val="hybridMultilevel"/>
    <w:tmpl w:val="993E489C"/>
    <w:lvl w:ilvl="0" w:tplc="F70077A0">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15428C2"/>
    <w:multiLevelType w:val="hybridMultilevel"/>
    <w:tmpl w:val="6B9843E2"/>
    <w:lvl w:ilvl="0" w:tplc="76A052F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2BC0405"/>
    <w:multiLevelType w:val="hybridMultilevel"/>
    <w:tmpl w:val="4A8406C2"/>
    <w:lvl w:ilvl="0" w:tplc="0D827B28">
      <w:start w:val="5"/>
      <w:numFmt w:val="upperLetter"/>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69FE75C6"/>
    <w:multiLevelType w:val="hybridMultilevel"/>
    <w:tmpl w:val="51302A40"/>
    <w:lvl w:ilvl="0" w:tplc="59CC629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E3360C2"/>
    <w:multiLevelType w:val="hybridMultilevel"/>
    <w:tmpl w:val="3DB4992C"/>
    <w:lvl w:ilvl="0" w:tplc="9D30C732">
      <w:start w:val="3"/>
      <w:numFmt w:val="japaneseCounting"/>
      <w:lvlText w:val="%1、"/>
      <w:lvlJc w:val="left"/>
      <w:pPr>
        <w:ind w:left="720" w:hanging="720"/>
      </w:pPr>
      <w:rPr>
        <w:rFonts w:ascii="Times New Roman" w:hAnsi="Times New Roman" w:hint="default"/>
        <w:b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F9C029F"/>
    <w:multiLevelType w:val="hybridMultilevel"/>
    <w:tmpl w:val="2CF04630"/>
    <w:lvl w:ilvl="0" w:tplc="0994DD08">
      <w:start w:val="5"/>
      <w:numFmt w:val="japaneseCounting"/>
      <w:lvlText w:val="%1、"/>
      <w:lvlJc w:val="left"/>
      <w:pPr>
        <w:ind w:left="720" w:hanging="720"/>
      </w:pPr>
      <w:rPr>
        <w:rFonts w:hint="default"/>
        <w:b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33B5F00"/>
    <w:multiLevelType w:val="hybridMultilevel"/>
    <w:tmpl w:val="0C3460B6"/>
    <w:lvl w:ilvl="0" w:tplc="67242C5C">
      <w:start w:val="12"/>
      <w:numFmt w:val="decimal"/>
      <w:lvlText w:val="%1、"/>
      <w:lvlJc w:val="left"/>
      <w:pPr>
        <w:ind w:left="495" w:hanging="4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773F0461"/>
    <w:multiLevelType w:val="hybridMultilevel"/>
    <w:tmpl w:val="D6A4040E"/>
    <w:lvl w:ilvl="0" w:tplc="45CC0442">
      <w:start w:val="11"/>
      <w:numFmt w:val="decimal"/>
      <w:lvlText w:val="%1、"/>
      <w:lvlJc w:val="left"/>
      <w:pPr>
        <w:ind w:left="480" w:hanging="48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7F2575B7"/>
    <w:multiLevelType w:val="hybridMultilevel"/>
    <w:tmpl w:val="A8869324"/>
    <w:lvl w:ilvl="0" w:tplc="38880704">
      <w:start w:val="1"/>
      <w:numFmt w:val="upperLetter"/>
      <w:lvlText w:val="%1．"/>
      <w:lvlJc w:val="left"/>
      <w:pPr>
        <w:ind w:left="480" w:hanging="480"/>
      </w:pPr>
      <w:rPr>
        <w:rFonts w:hint="default"/>
        <w:b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1"/>
  </w:num>
  <w:num w:numId="3">
    <w:abstractNumId w:val="1"/>
    <w:lvlOverride w:ilvl="0">
      <w:startOverride w:val="1"/>
    </w:lvlOverride>
  </w:num>
  <w:num w:numId="4">
    <w:abstractNumId w:val="6"/>
  </w:num>
  <w:num w:numId="5">
    <w:abstractNumId w:val="5"/>
  </w:num>
  <w:num w:numId="6">
    <w:abstractNumId w:val="9"/>
  </w:num>
  <w:num w:numId="7">
    <w:abstractNumId w:val="4"/>
  </w:num>
  <w:num w:numId="8">
    <w:abstractNumId w:val="8"/>
  </w:num>
  <w:num w:numId="9">
    <w:abstractNumId w:val="7"/>
  </w:num>
  <w:num w:numId="10">
    <w:abstractNumId w:val="2"/>
  </w:num>
  <w:num w:numId="11">
    <w:abstractNumId w:val="0"/>
    <w:lvlOverride w:ilvl="0">
      <w:startOverride w:val="4"/>
    </w:lvlOverride>
  </w:num>
  <w:num w:numId="12">
    <w:abstractNumId w:val="3"/>
  </w:num>
  <w:num w:numId="13">
    <w:abstractNumId w:val="23"/>
  </w:num>
  <w:num w:numId="14">
    <w:abstractNumId w:val="21"/>
  </w:num>
  <w:num w:numId="15">
    <w:abstractNumId w:val="11"/>
  </w:num>
  <w:num w:numId="16">
    <w:abstractNumId w:val="22"/>
  </w:num>
  <w:num w:numId="17">
    <w:abstractNumId w:val="26"/>
  </w:num>
  <w:num w:numId="18">
    <w:abstractNumId w:val="19"/>
  </w:num>
  <w:num w:numId="19">
    <w:abstractNumId w:val="18"/>
  </w:num>
  <w:num w:numId="20">
    <w:abstractNumId w:val="16"/>
  </w:num>
  <w:num w:numId="21">
    <w:abstractNumId w:val="15"/>
  </w:num>
  <w:num w:numId="22">
    <w:abstractNumId w:val="20"/>
  </w:num>
  <w:num w:numId="23">
    <w:abstractNumId w:val="24"/>
  </w:num>
  <w:num w:numId="24">
    <w:abstractNumId w:val="17"/>
  </w:num>
  <w:num w:numId="25">
    <w:abstractNumId w:val="25"/>
  </w:num>
  <w:num w:numId="26">
    <w:abstractNumId w:val="14"/>
  </w:num>
  <w:num w:numId="27">
    <w:abstractNumId w:val="13"/>
  </w:num>
  <w:num w:numId="28">
    <w:abstractNumId w:val="27"/>
  </w:num>
  <w:num w:numId="29">
    <w:abstractNumId w:val="2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716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208F2"/>
    <w:rsid w:val="00024552"/>
    <w:rsid w:val="00024EA5"/>
    <w:rsid w:val="00037974"/>
    <w:rsid w:val="00040D4A"/>
    <w:rsid w:val="00046787"/>
    <w:rsid w:val="00054A79"/>
    <w:rsid w:val="000568BC"/>
    <w:rsid w:val="00074456"/>
    <w:rsid w:val="00083067"/>
    <w:rsid w:val="000A5721"/>
    <w:rsid w:val="000C1AFB"/>
    <w:rsid w:val="000C2AFA"/>
    <w:rsid w:val="000C454D"/>
    <w:rsid w:val="000D1A95"/>
    <w:rsid w:val="000E1BFF"/>
    <w:rsid w:val="000F4D19"/>
    <w:rsid w:val="001110D8"/>
    <w:rsid w:val="00112336"/>
    <w:rsid w:val="001139A8"/>
    <w:rsid w:val="00116E83"/>
    <w:rsid w:val="0012239D"/>
    <w:rsid w:val="00126A20"/>
    <w:rsid w:val="00130B57"/>
    <w:rsid w:val="00140D0A"/>
    <w:rsid w:val="001453AC"/>
    <w:rsid w:val="001546C5"/>
    <w:rsid w:val="001663D5"/>
    <w:rsid w:val="00167A2F"/>
    <w:rsid w:val="00170873"/>
    <w:rsid w:val="00172A27"/>
    <w:rsid w:val="00177617"/>
    <w:rsid w:val="001804CF"/>
    <w:rsid w:val="00183D90"/>
    <w:rsid w:val="00185C79"/>
    <w:rsid w:val="00190472"/>
    <w:rsid w:val="00194BBA"/>
    <w:rsid w:val="001A63B6"/>
    <w:rsid w:val="001B3488"/>
    <w:rsid w:val="001B3AD9"/>
    <w:rsid w:val="001B65E2"/>
    <w:rsid w:val="001C1026"/>
    <w:rsid w:val="001E13AB"/>
    <w:rsid w:val="001E5DCF"/>
    <w:rsid w:val="001E7A23"/>
    <w:rsid w:val="001F54C7"/>
    <w:rsid w:val="00210071"/>
    <w:rsid w:val="0021751C"/>
    <w:rsid w:val="00233173"/>
    <w:rsid w:val="002414A2"/>
    <w:rsid w:val="00266A03"/>
    <w:rsid w:val="00277CB7"/>
    <w:rsid w:val="00290EC0"/>
    <w:rsid w:val="00291303"/>
    <w:rsid w:val="00293693"/>
    <w:rsid w:val="002A6732"/>
    <w:rsid w:val="002B17A7"/>
    <w:rsid w:val="002C2919"/>
    <w:rsid w:val="002D6E23"/>
    <w:rsid w:val="002E07BE"/>
    <w:rsid w:val="002E13F2"/>
    <w:rsid w:val="003070F5"/>
    <w:rsid w:val="003070F9"/>
    <w:rsid w:val="00311442"/>
    <w:rsid w:val="003130FB"/>
    <w:rsid w:val="00317CDF"/>
    <w:rsid w:val="00322E41"/>
    <w:rsid w:val="00327C17"/>
    <w:rsid w:val="003356EE"/>
    <w:rsid w:val="003377D2"/>
    <w:rsid w:val="00343F88"/>
    <w:rsid w:val="00361778"/>
    <w:rsid w:val="00361800"/>
    <w:rsid w:val="003623A3"/>
    <w:rsid w:val="003667E4"/>
    <w:rsid w:val="00375C31"/>
    <w:rsid w:val="00380A96"/>
    <w:rsid w:val="003954DC"/>
    <w:rsid w:val="003A0C49"/>
    <w:rsid w:val="003A5C74"/>
    <w:rsid w:val="003B4E5A"/>
    <w:rsid w:val="003C7AFB"/>
    <w:rsid w:val="003D2864"/>
    <w:rsid w:val="003E0FBD"/>
    <w:rsid w:val="0040599B"/>
    <w:rsid w:val="0040722A"/>
    <w:rsid w:val="00407E5A"/>
    <w:rsid w:val="00435526"/>
    <w:rsid w:val="004703C9"/>
    <w:rsid w:val="00476FEF"/>
    <w:rsid w:val="0048167B"/>
    <w:rsid w:val="00483491"/>
    <w:rsid w:val="0048532A"/>
    <w:rsid w:val="00491B6C"/>
    <w:rsid w:val="004B0066"/>
    <w:rsid w:val="004B6418"/>
    <w:rsid w:val="004B7D39"/>
    <w:rsid w:val="004C3794"/>
    <w:rsid w:val="004C4B9A"/>
    <w:rsid w:val="004C5FC8"/>
    <w:rsid w:val="004C73BC"/>
    <w:rsid w:val="004E2575"/>
    <w:rsid w:val="004E36C4"/>
    <w:rsid w:val="004F15E6"/>
    <w:rsid w:val="004F781D"/>
    <w:rsid w:val="00503407"/>
    <w:rsid w:val="00503F3B"/>
    <w:rsid w:val="00517619"/>
    <w:rsid w:val="00524C4E"/>
    <w:rsid w:val="00530C37"/>
    <w:rsid w:val="00534105"/>
    <w:rsid w:val="005410EF"/>
    <w:rsid w:val="00545E4E"/>
    <w:rsid w:val="00556456"/>
    <w:rsid w:val="0057765E"/>
    <w:rsid w:val="00586505"/>
    <w:rsid w:val="005912E0"/>
    <w:rsid w:val="005A1F32"/>
    <w:rsid w:val="005B5560"/>
    <w:rsid w:val="005C0B64"/>
    <w:rsid w:val="005C4D6A"/>
    <w:rsid w:val="005E12B1"/>
    <w:rsid w:val="005E669C"/>
    <w:rsid w:val="005F59DA"/>
    <w:rsid w:val="0061005F"/>
    <w:rsid w:val="0061428E"/>
    <w:rsid w:val="00617384"/>
    <w:rsid w:val="00624AF6"/>
    <w:rsid w:val="0062598C"/>
    <w:rsid w:val="00633A27"/>
    <w:rsid w:val="00643185"/>
    <w:rsid w:val="00653238"/>
    <w:rsid w:val="00665718"/>
    <w:rsid w:val="006709DF"/>
    <w:rsid w:val="00672BE0"/>
    <w:rsid w:val="006734AF"/>
    <w:rsid w:val="00682E17"/>
    <w:rsid w:val="00691BB8"/>
    <w:rsid w:val="00697DC8"/>
    <w:rsid w:val="006A0849"/>
    <w:rsid w:val="006A2B0B"/>
    <w:rsid w:val="006C1B4F"/>
    <w:rsid w:val="006C5B6D"/>
    <w:rsid w:val="006E0F18"/>
    <w:rsid w:val="006E4FF8"/>
    <w:rsid w:val="006F2D8C"/>
    <w:rsid w:val="007103B5"/>
    <w:rsid w:val="00722BF4"/>
    <w:rsid w:val="007259A8"/>
    <w:rsid w:val="007300EC"/>
    <w:rsid w:val="00742E2B"/>
    <w:rsid w:val="00744F44"/>
    <w:rsid w:val="0075219F"/>
    <w:rsid w:val="00756819"/>
    <w:rsid w:val="007623DC"/>
    <w:rsid w:val="00762821"/>
    <w:rsid w:val="007834CA"/>
    <w:rsid w:val="007955C4"/>
    <w:rsid w:val="007B0E37"/>
    <w:rsid w:val="007B61AC"/>
    <w:rsid w:val="007C34F3"/>
    <w:rsid w:val="007C34F9"/>
    <w:rsid w:val="007D26B2"/>
    <w:rsid w:val="007D42D0"/>
    <w:rsid w:val="007E7311"/>
    <w:rsid w:val="007F72CD"/>
    <w:rsid w:val="0081509A"/>
    <w:rsid w:val="008243B1"/>
    <w:rsid w:val="00831BF2"/>
    <w:rsid w:val="00836C60"/>
    <w:rsid w:val="0084260E"/>
    <w:rsid w:val="0084465A"/>
    <w:rsid w:val="008459AC"/>
    <w:rsid w:val="00845DCE"/>
    <w:rsid w:val="00847017"/>
    <w:rsid w:val="00855967"/>
    <w:rsid w:val="00857257"/>
    <w:rsid w:val="00857CEC"/>
    <w:rsid w:val="00861502"/>
    <w:rsid w:val="0086303C"/>
    <w:rsid w:val="0086603E"/>
    <w:rsid w:val="00871434"/>
    <w:rsid w:val="008742A0"/>
    <w:rsid w:val="0087499A"/>
    <w:rsid w:val="008842E2"/>
    <w:rsid w:val="00887065"/>
    <w:rsid w:val="00890FF0"/>
    <w:rsid w:val="00896421"/>
    <w:rsid w:val="008A292A"/>
    <w:rsid w:val="008A3054"/>
    <w:rsid w:val="008C1A51"/>
    <w:rsid w:val="008D16D3"/>
    <w:rsid w:val="008E1448"/>
    <w:rsid w:val="008E3FAE"/>
    <w:rsid w:val="008F57BC"/>
    <w:rsid w:val="00917255"/>
    <w:rsid w:val="0092099B"/>
    <w:rsid w:val="00923BA6"/>
    <w:rsid w:val="00925080"/>
    <w:rsid w:val="00927360"/>
    <w:rsid w:val="00940122"/>
    <w:rsid w:val="0094708F"/>
    <w:rsid w:val="00947829"/>
    <w:rsid w:val="00972C2F"/>
    <w:rsid w:val="00974E34"/>
    <w:rsid w:val="00982EC5"/>
    <w:rsid w:val="009873A6"/>
    <w:rsid w:val="009A3A10"/>
    <w:rsid w:val="009A6CF3"/>
    <w:rsid w:val="009A6FA0"/>
    <w:rsid w:val="009C37FB"/>
    <w:rsid w:val="009D3D6C"/>
    <w:rsid w:val="009E35D3"/>
    <w:rsid w:val="009E4920"/>
    <w:rsid w:val="009E5F03"/>
    <w:rsid w:val="009E6F97"/>
    <w:rsid w:val="009E713C"/>
    <w:rsid w:val="00A0081A"/>
    <w:rsid w:val="00A14B18"/>
    <w:rsid w:val="00A414B9"/>
    <w:rsid w:val="00A554B2"/>
    <w:rsid w:val="00A56556"/>
    <w:rsid w:val="00A64016"/>
    <w:rsid w:val="00A75DD1"/>
    <w:rsid w:val="00A76ED8"/>
    <w:rsid w:val="00A85761"/>
    <w:rsid w:val="00A86A34"/>
    <w:rsid w:val="00A936A5"/>
    <w:rsid w:val="00AA227F"/>
    <w:rsid w:val="00AA38E5"/>
    <w:rsid w:val="00AA38FE"/>
    <w:rsid w:val="00AB1C39"/>
    <w:rsid w:val="00B2136F"/>
    <w:rsid w:val="00B26F7A"/>
    <w:rsid w:val="00B3586F"/>
    <w:rsid w:val="00B456F5"/>
    <w:rsid w:val="00B50364"/>
    <w:rsid w:val="00B57F20"/>
    <w:rsid w:val="00B60413"/>
    <w:rsid w:val="00B65559"/>
    <w:rsid w:val="00B70A64"/>
    <w:rsid w:val="00B723BA"/>
    <w:rsid w:val="00B76F2D"/>
    <w:rsid w:val="00B86B15"/>
    <w:rsid w:val="00B876E4"/>
    <w:rsid w:val="00BB20C9"/>
    <w:rsid w:val="00BB4E06"/>
    <w:rsid w:val="00BC0B05"/>
    <w:rsid w:val="00BD5D71"/>
    <w:rsid w:val="00BE1CA5"/>
    <w:rsid w:val="00BF5A7A"/>
    <w:rsid w:val="00C111B8"/>
    <w:rsid w:val="00C1239F"/>
    <w:rsid w:val="00C35FDE"/>
    <w:rsid w:val="00C37BB2"/>
    <w:rsid w:val="00C4710E"/>
    <w:rsid w:val="00C65BC5"/>
    <w:rsid w:val="00CA29A3"/>
    <w:rsid w:val="00CA6905"/>
    <w:rsid w:val="00CA7F05"/>
    <w:rsid w:val="00CB7F13"/>
    <w:rsid w:val="00CC77A7"/>
    <w:rsid w:val="00CD0CAE"/>
    <w:rsid w:val="00CE1C8D"/>
    <w:rsid w:val="00CE292B"/>
    <w:rsid w:val="00D03C6F"/>
    <w:rsid w:val="00D11D62"/>
    <w:rsid w:val="00D15F6B"/>
    <w:rsid w:val="00D17E33"/>
    <w:rsid w:val="00D2374E"/>
    <w:rsid w:val="00D4513C"/>
    <w:rsid w:val="00D47D75"/>
    <w:rsid w:val="00D52A7D"/>
    <w:rsid w:val="00D5528F"/>
    <w:rsid w:val="00D55D9B"/>
    <w:rsid w:val="00D67EB1"/>
    <w:rsid w:val="00D7181B"/>
    <w:rsid w:val="00D725FC"/>
    <w:rsid w:val="00D807D4"/>
    <w:rsid w:val="00D8343F"/>
    <w:rsid w:val="00DA6F06"/>
    <w:rsid w:val="00DB078A"/>
    <w:rsid w:val="00DB1E54"/>
    <w:rsid w:val="00DC64AA"/>
    <w:rsid w:val="00DD6E72"/>
    <w:rsid w:val="00DE2873"/>
    <w:rsid w:val="00E06578"/>
    <w:rsid w:val="00E11D4B"/>
    <w:rsid w:val="00E2085C"/>
    <w:rsid w:val="00E3441A"/>
    <w:rsid w:val="00E40879"/>
    <w:rsid w:val="00E63A3E"/>
    <w:rsid w:val="00E72321"/>
    <w:rsid w:val="00E84290"/>
    <w:rsid w:val="00E85C3D"/>
    <w:rsid w:val="00E86B6B"/>
    <w:rsid w:val="00E903D1"/>
    <w:rsid w:val="00EA3715"/>
    <w:rsid w:val="00EA69F2"/>
    <w:rsid w:val="00EC5812"/>
    <w:rsid w:val="00EC5F5E"/>
    <w:rsid w:val="00ED1FB2"/>
    <w:rsid w:val="00EF0D7E"/>
    <w:rsid w:val="00F243AE"/>
    <w:rsid w:val="00F26BD9"/>
    <w:rsid w:val="00F27D81"/>
    <w:rsid w:val="00F27E96"/>
    <w:rsid w:val="00F436E2"/>
    <w:rsid w:val="00F5627D"/>
    <w:rsid w:val="00F57EA2"/>
    <w:rsid w:val="00F8182A"/>
    <w:rsid w:val="00FA0E03"/>
    <w:rsid w:val="00FB4B9B"/>
    <w:rsid w:val="00FC64E9"/>
    <w:rsid w:val="00FE6567"/>
    <w:rsid w:val="00FE7EC9"/>
    <w:rsid w:val="00FF2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fillcolor="white">
      <v:fill color="white"/>
    </o:shapedefaults>
    <o:shapelayout v:ext="edit">
      <o:idmap v:ext="edit" data="1"/>
    </o:shapelayout>
  </w:shapeDefaults>
  <w:decimalSymbol w:val="."/>
  <w:listSeparator w:val=","/>
  <w15:chartTrackingRefBased/>
  <w15:docId w15:val="{69D0AF37-2F1F-4BEE-9734-52132C933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a4">
    <w:name w:val="批注框文本 字符"/>
    <w:link w:val="a5"/>
    <w:rPr>
      <w:kern w:val="2"/>
      <w:sz w:val="18"/>
      <w:szCs w:val="18"/>
    </w:rPr>
  </w:style>
  <w:style w:type="character" w:customStyle="1" w:styleId="a6">
    <w:name w:val="页脚 字符"/>
    <w:link w:val="a7"/>
    <w:uiPriority w:val="99"/>
    <w:rPr>
      <w:kern w:val="2"/>
      <w:sz w:val="18"/>
    </w:rPr>
  </w:style>
  <w:style w:type="paragraph" w:customStyle="1" w:styleId="1">
    <w:name w:val="样式1"/>
    <w:basedOn w:val="a"/>
    <w:pPr>
      <w:outlineLvl w:val="2"/>
    </w:pPr>
    <w:rPr>
      <w:b/>
      <w:sz w:val="28"/>
    </w:rPr>
  </w:style>
  <w:style w:type="paragraph" w:styleId="a8">
    <w:name w:val="header"/>
    <w:basedOn w:val="a"/>
    <w:pPr>
      <w:pBdr>
        <w:bottom w:val="single" w:sz="6" w:space="1" w:color="auto"/>
      </w:pBdr>
      <w:tabs>
        <w:tab w:val="center" w:pos="4153"/>
        <w:tab w:val="right" w:pos="8306"/>
      </w:tabs>
      <w:snapToGrid w:val="0"/>
      <w:jc w:val="center"/>
    </w:pPr>
    <w:rPr>
      <w:sz w:val="18"/>
    </w:rPr>
  </w:style>
  <w:style w:type="paragraph" w:customStyle="1" w:styleId="3">
    <w:name w:val="目录 3"/>
    <w:basedOn w:val="a"/>
    <w:next w:val="a"/>
    <w:pPr>
      <w:ind w:leftChars="400" w:left="840"/>
    </w:pPr>
  </w:style>
  <w:style w:type="paragraph" w:styleId="a7">
    <w:name w:val="footer"/>
    <w:basedOn w:val="a"/>
    <w:link w:val="a6"/>
    <w:uiPriority w:val="99"/>
    <w:pPr>
      <w:tabs>
        <w:tab w:val="center" w:pos="4153"/>
        <w:tab w:val="right" w:pos="8306"/>
      </w:tabs>
      <w:snapToGrid w:val="0"/>
      <w:jc w:val="left"/>
    </w:pPr>
    <w:rPr>
      <w:sz w:val="18"/>
    </w:rPr>
  </w:style>
  <w:style w:type="paragraph" w:styleId="a5">
    <w:name w:val="Balloon Text"/>
    <w:basedOn w:val="a"/>
    <w:link w:val="a4"/>
    <w:rPr>
      <w:sz w:val="18"/>
      <w:szCs w:val="18"/>
    </w:rPr>
  </w:style>
  <w:style w:type="paragraph" w:customStyle="1" w:styleId="CharCharCharCharCharCharChar">
    <w:name w:val="Char Char Char Char Char Char Char"/>
    <w:basedOn w:val="a"/>
    <w:pPr>
      <w:tabs>
        <w:tab w:val="left" w:pos="360"/>
      </w:tabs>
    </w:pPr>
  </w:style>
  <w:style w:type="paragraph" w:customStyle="1" w:styleId="Default">
    <w:name w:val="Default"/>
    <w:rsid w:val="00890FF0"/>
    <w:pPr>
      <w:widowControl w:val="0"/>
      <w:autoSpaceDE w:val="0"/>
      <w:autoSpaceDN w:val="0"/>
      <w:adjustRightInd w:val="0"/>
    </w:pPr>
    <w:rPr>
      <w:rFonts w:ascii="宋体" w:cs="宋体"/>
      <w:color w:val="000000"/>
      <w:sz w:val="24"/>
      <w:szCs w:val="24"/>
    </w:rPr>
  </w:style>
  <w:style w:type="character" w:styleId="a9">
    <w:name w:val="annotation reference"/>
    <w:uiPriority w:val="99"/>
    <w:semiHidden/>
    <w:unhideWhenUsed/>
    <w:rsid w:val="00BE1CA5"/>
    <w:rPr>
      <w:sz w:val="21"/>
      <w:szCs w:val="21"/>
    </w:rPr>
  </w:style>
  <w:style w:type="paragraph" w:styleId="aa">
    <w:name w:val="annotation text"/>
    <w:basedOn w:val="a"/>
    <w:link w:val="ab"/>
    <w:uiPriority w:val="99"/>
    <w:semiHidden/>
    <w:unhideWhenUsed/>
    <w:rsid w:val="00BE1CA5"/>
    <w:pPr>
      <w:jc w:val="left"/>
    </w:pPr>
  </w:style>
  <w:style w:type="character" w:customStyle="1" w:styleId="ab">
    <w:name w:val="批注文字 字符"/>
    <w:link w:val="aa"/>
    <w:uiPriority w:val="99"/>
    <w:semiHidden/>
    <w:rsid w:val="00BE1CA5"/>
    <w:rPr>
      <w:kern w:val="2"/>
      <w:sz w:val="21"/>
    </w:rPr>
  </w:style>
  <w:style w:type="paragraph" w:styleId="ac">
    <w:name w:val="annotation subject"/>
    <w:basedOn w:val="aa"/>
    <w:next w:val="aa"/>
    <w:link w:val="ad"/>
    <w:uiPriority w:val="99"/>
    <w:semiHidden/>
    <w:unhideWhenUsed/>
    <w:rsid w:val="00BE1CA5"/>
    <w:rPr>
      <w:b/>
      <w:bCs/>
    </w:rPr>
  </w:style>
  <w:style w:type="character" w:customStyle="1" w:styleId="ad">
    <w:name w:val="批注主题 字符"/>
    <w:link w:val="ac"/>
    <w:uiPriority w:val="99"/>
    <w:semiHidden/>
    <w:rsid w:val="00BE1CA5"/>
    <w:rPr>
      <w:b/>
      <w:bCs/>
      <w:kern w:val="2"/>
      <w:sz w:val="21"/>
    </w:rPr>
  </w:style>
  <w:style w:type="table" w:styleId="ae">
    <w:name w:val="Table Grid"/>
    <w:basedOn w:val="a1"/>
    <w:uiPriority w:val="59"/>
    <w:rsid w:val="0002455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16392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2650</Words>
  <Characters>1167</Characters>
  <Application>Microsoft Office Word</Application>
  <DocSecurity>0</DocSecurity>
  <PresentationFormat/>
  <Lines>9</Lines>
  <Paragraphs>7</Paragraphs>
  <Slides>0</Slides>
  <Notes>0</Notes>
  <HiddenSlides>0</HiddenSlides>
  <MMClips>0</MMClips>
  <ScaleCrop>false</ScaleCrop>
  <Manager/>
  <Company>by</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投资人风险评级</dc:title>
  <dc:subject/>
  <dc:creator>zhangk</dc:creator>
  <cp:keywords/>
  <dc:description/>
  <cp:lastModifiedBy>李雪丹</cp:lastModifiedBy>
  <cp:revision>4</cp:revision>
  <cp:lastPrinted>2016-04-19T02:20:00Z</cp:lastPrinted>
  <dcterms:created xsi:type="dcterms:W3CDTF">2023-11-16T01:27:00Z</dcterms:created>
  <dcterms:modified xsi:type="dcterms:W3CDTF">2023-11-17T00:59:00Z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